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8397C" w14:textId="77777777" w:rsidR="00EE3D23" w:rsidRPr="00D93291" w:rsidRDefault="00FB3EB2" w:rsidP="00EE3D23">
      <w:pPr>
        <w:autoSpaceDE w:val="0"/>
        <w:autoSpaceDN w:val="0"/>
        <w:adjustRightInd w:val="0"/>
        <w:rPr>
          <w:rFonts w:ascii="Calibri" w:hAnsi="Calibri" w:cs="TT16At00"/>
          <w:sz w:val="28"/>
          <w:szCs w:val="28"/>
        </w:rPr>
      </w:pPr>
      <w:bookmarkStart w:id="0" w:name="_GoBack"/>
      <w:bookmarkEnd w:id="0"/>
      <w:r>
        <w:rPr>
          <w:noProof/>
        </w:rPr>
        <w:drawing>
          <wp:anchor distT="0" distB="0" distL="114300" distR="114300" simplePos="0" relativeHeight="251657728" behindDoc="1" locked="0" layoutInCell="1" allowOverlap="1" wp14:anchorId="6E13E5D1" wp14:editId="0C64774B">
            <wp:simplePos x="0" y="0"/>
            <wp:positionH relativeFrom="column">
              <wp:posOffset>4000500</wp:posOffset>
            </wp:positionH>
            <wp:positionV relativeFrom="paragraph">
              <wp:posOffset>114300</wp:posOffset>
            </wp:positionV>
            <wp:extent cx="2201545" cy="824230"/>
            <wp:effectExtent l="0" t="0" r="0" b="0"/>
            <wp:wrapTight wrapText="bothSides">
              <wp:wrapPolygon edited="0">
                <wp:start x="0" y="0"/>
                <wp:lineTo x="0" y="20968"/>
                <wp:lineTo x="21494" y="2096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154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022ED4" w14:textId="77777777" w:rsidR="00EE3D23" w:rsidRPr="00D93291" w:rsidRDefault="00EE3D23" w:rsidP="00EE3D23">
      <w:pPr>
        <w:autoSpaceDE w:val="0"/>
        <w:autoSpaceDN w:val="0"/>
        <w:adjustRightInd w:val="0"/>
        <w:rPr>
          <w:rFonts w:ascii="Calibri" w:hAnsi="Calibri" w:cs="TT16At00"/>
          <w:sz w:val="28"/>
          <w:szCs w:val="28"/>
        </w:rPr>
      </w:pPr>
    </w:p>
    <w:p w14:paraId="4BCB3A41" w14:textId="77777777" w:rsidR="00EE3D23" w:rsidRPr="00D93291" w:rsidRDefault="00EE3D23" w:rsidP="00EE3D23">
      <w:pPr>
        <w:autoSpaceDE w:val="0"/>
        <w:autoSpaceDN w:val="0"/>
        <w:adjustRightInd w:val="0"/>
        <w:rPr>
          <w:rFonts w:ascii="Calibri" w:hAnsi="Calibri" w:cs="TT16At00"/>
          <w:sz w:val="28"/>
          <w:szCs w:val="28"/>
        </w:rPr>
      </w:pPr>
    </w:p>
    <w:p w14:paraId="4E86B524" w14:textId="77777777" w:rsidR="00EE3D23" w:rsidRPr="00D93291" w:rsidRDefault="00EE3D23" w:rsidP="00EE3D23">
      <w:pPr>
        <w:autoSpaceDE w:val="0"/>
        <w:autoSpaceDN w:val="0"/>
        <w:adjustRightInd w:val="0"/>
        <w:rPr>
          <w:rFonts w:ascii="Calibri" w:hAnsi="Calibri" w:cs="TT16At00"/>
          <w:sz w:val="28"/>
          <w:szCs w:val="28"/>
        </w:rPr>
      </w:pPr>
    </w:p>
    <w:p w14:paraId="20E0101B" w14:textId="77777777" w:rsidR="00EE3D23" w:rsidRPr="00D93291" w:rsidRDefault="00EE3D23" w:rsidP="00EE3D23">
      <w:pPr>
        <w:autoSpaceDE w:val="0"/>
        <w:autoSpaceDN w:val="0"/>
        <w:adjustRightInd w:val="0"/>
        <w:rPr>
          <w:rFonts w:ascii="Calibri" w:hAnsi="Calibri" w:cs="TT16At00"/>
          <w:sz w:val="28"/>
          <w:szCs w:val="28"/>
        </w:rPr>
      </w:pPr>
    </w:p>
    <w:p w14:paraId="35917EFD" w14:textId="77777777" w:rsidR="00EE3D23" w:rsidRPr="00D93291" w:rsidRDefault="00EE3D23" w:rsidP="00EE3D23">
      <w:pPr>
        <w:autoSpaceDE w:val="0"/>
        <w:autoSpaceDN w:val="0"/>
        <w:adjustRightInd w:val="0"/>
        <w:rPr>
          <w:rFonts w:ascii="Calibri" w:hAnsi="Calibri" w:cs="TT16At00"/>
          <w:sz w:val="28"/>
          <w:szCs w:val="28"/>
        </w:rPr>
      </w:pPr>
    </w:p>
    <w:p w14:paraId="668AC467" w14:textId="59196B5D" w:rsidR="005672BB" w:rsidRDefault="005672BB" w:rsidP="00EE3D23">
      <w:pPr>
        <w:autoSpaceDE w:val="0"/>
        <w:autoSpaceDN w:val="0"/>
        <w:adjustRightInd w:val="0"/>
        <w:jc w:val="center"/>
        <w:rPr>
          <w:rFonts w:ascii="Calibri" w:hAnsi="Calibri"/>
          <w:b/>
          <w:bCs/>
          <w:sz w:val="72"/>
          <w:szCs w:val="72"/>
        </w:rPr>
      </w:pPr>
      <w:r>
        <w:rPr>
          <w:rFonts w:ascii="Calibri" w:hAnsi="Calibri"/>
          <w:b/>
          <w:bCs/>
          <w:noProof/>
          <w:sz w:val="72"/>
          <w:szCs w:val="72"/>
        </w:rPr>
        <w:drawing>
          <wp:inline distT="0" distB="0" distL="0" distR="0" wp14:anchorId="7839C64F" wp14:editId="262EE73B">
            <wp:extent cx="1495425" cy="1625274"/>
            <wp:effectExtent l="0" t="0" r="0" b="0"/>
            <wp:docPr id="1" name="Picture 1" descr="C:\Users\mrsward.THOMPRI\Desktop\Thomas Bullo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sward.THOMPRI\Desktop\Thomas Bullock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5384" cy="1625230"/>
                    </a:xfrm>
                    <a:prstGeom prst="rect">
                      <a:avLst/>
                    </a:prstGeom>
                    <a:noFill/>
                    <a:ln>
                      <a:noFill/>
                    </a:ln>
                  </pic:spPr>
                </pic:pic>
              </a:graphicData>
            </a:graphic>
          </wp:inline>
        </w:drawing>
      </w:r>
    </w:p>
    <w:p w14:paraId="749DA3B1" w14:textId="77777777" w:rsidR="005672BB" w:rsidRPr="005672BB" w:rsidRDefault="005672BB" w:rsidP="00EE3D23">
      <w:pPr>
        <w:autoSpaceDE w:val="0"/>
        <w:autoSpaceDN w:val="0"/>
        <w:adjustRightInd w:val="0"/>
        <w:jc w:val="center"/>
        <w:rPr>
          <w:rFonts w:ascii="Calibri" w:hAnsi="Calibri"/>
          <w:b/>
          <w:bCs/>
          <w:sz w:val="28"/>
          <w:szCs w:val="28"/>
        </w:rPr>
      </w:pPr>
    </w:p>
    <w:p w14:paraId="29C18242" w14:textId="3B773075" w:rsidR="00EE3D23" w:rsidRPr="005672BB" w:rsidRDefault="005672BB" w:rsidP="00EE3D23">
      <w:pPr>
        <w:autoSpaceDE w:val="0"/>
        <w:autoSpaceDN w:val="0"/>
        <w:adjustRightInd w:val="0"/>
        <w:jc w:val="center"/>
        <w:rPr>
          <w:rFonts w:ascii="Calibri" w:hAnsi="Calibri"/>
          <w:b/>
          <w:bCs/>
          <w:sz w:val="72"/>
          <w:szCs w:val="72"/>
        </w:rPr>
      </w:pPr>
      <w:r>
        <w:rPr>
          <w:rFonts w:ascii="Calibri" w:hAnsi="Calibri"/>
          <w:b/>
          <w:bCs/>
          <w:sz w:val="72"/>
          <w:szCs w:val="72"/>
        </w:rPr>
        <w:t>Thomas Bullock CE Primary Academy</w:t>
      </w:r>
    </w:p>
    <w:p w14:paraId="2D88A2E0" w14:textId="77777777" w:rsidR="00EE3D23" w:rsidRPr="00D93291" w:rsidRDefault="00EE3D23" w:rsidP="00EE3D23">
      <w:pPr>
        <w:autoSpaceDE w:val="0"/>
        <w:autoSpaceDN w:val="0"/>
        <w:adjustRightInd w:val="0"/>
        <w:rPr>
          <w:rFonts w:ascii="Calibri" w:hAnsi="Calibri"/>
          <w:b/>
          <w:bCs/>
        </w:rPr>
      </w:pPr>
    </w:p>
    <w:p w14:paraId="6DDD26A4" w14:textId="77777777" w:rsidR="00EE3D23" w:rsidRPr="00B12CCE" w:rsidRDefault="00EE3D23" w:rsidP="00EE3D23">
      <w:pPr>
        <w:autoSpaceDE w:val="0"/>
        <w:autoSpaceDN w:val="0"/>
        <w:adjustRightInd w:val="0"/>
        <w:jc w:val="center"/>
        <w:rPr>
          <w:rFonts w:ascii="Calibri" w:hAnsi="Calibri"/>
          <w:b/>
          <w:bCs/>
          <w:sz w:val="72"/>
          <w:szCs w:val="72"/>
        </w:rPr>
      </w:pPr>
      <w:r>
        <w:rPr>
          <w:rFonts w:ascii="Calibri" w:hAnsi="Calibri"/>
          <w:b/>
          <w:bCs/>
          <w:sz w:val="72"/>
          <w:szCs w:val="72"/>
        </w:rPr>
        <w:t>Statement of procedures for dealing with allegations of abuse against staff</w:t>
      </w:r>
    </w:p>
    <w:p w14:paraId="5820556B" w14:textId="77777777" w:rsidR="00EE3D23" w:rsidRPr="00B12CCE" w:rsidRDefault="00EE3D23" w:rsidP="00EE3D23">
      <w:pPr>
        <w:autoSpaceDE w:val="0"/>
        <w:autoSpaceDN w:val="0"/>
        <w:adjustRightInd w:val="0"/>
        <w:jc w:val="center"/>
        <w:rPr>
          <w:rFonts w:ascii="Calibri" w:hAnsi="Calibri"/>
          <w:b/>
          <w:bCs/>
          <w:sz w:val="28"/>
          <w:szCs w:val="28"/>
        </w:rPr>
      </w:pPr>
    </w:p>
    <w:p w14:paraId="6B79BCD0" w14:textId="77777777" w:rsidR="00EE3D23" w:rsidRDefault="00EE3D23" w:rsidP="00EE3D23">
      <w:pPr>
        <w:autoSpaceDE w:val="0"/>
        <w:autoSpaceDN w:val="0"/>
        <w:adjustRightInd w:val="0"/>
        <w:rPr>
          <w:rFonts w:ascii="Calibri" w:hAnsi="Calibri"/>
          <w:b/>
          <w:bCs/>
          <w:sz w:val="28"/>
          <w:szCs w:val="28"/>
        </w:rPr>
      </w:pPr>
    </w:p>
    <w:p w14:paraId="38FABE1E" w14:textId="77777777" w:rsidR="00EE3D23" w:rsidRDefault="00EE3D23" w:rsidP="00EE3D23">
      <w:pPr>
        <w:autoSpaceDE w:val="0"/>
        <w:autoSpaceDN w:val="0"/>
        <w:adjustRightInd w:val="0"/>
        <w:rPr>
          <w:rFonts w:ascii="Calibri" w:hAnsi="Calibri"/>
          <w:b/>
          <w:bCs/>
          <w:sz w:val="28"/>
          <w:szCs w:val="28"/>
        </w:rPr>
      </w:pPr>
    </w:p>
    <w:p w14:paraId="065C6183" w14:textId="77777777" w:rsidR="00EE3D23" w:rsidRPr="00B12CCE" w:rsidRDefault="00EE3D23" w:rsidP="00EE3D23">
      <w:pPr>
        <w:autoSpaceDE w:val="0"/>
        <w:autoSpaceDN w:val="0"/>
        <w:adjustRightInd w:val="0"/>
        <w:rPr>
          <w:rFonts w:ascii="Calibri" w:hAnsi="Calibri"/>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30"/>
      </w:tblGrid>
      <w:tr w:rsidR="00E730B6" w:rsidRPr="001445C0" w14:paraId="06E93BA9" w14:textId="77777777" w:rsidTr="00EE3D23">
        <w:trPr>
          <w:jc w:val="center"/>
        </w:trPr>
        <w:tc>
          <w:tcPr>
            <w:tcW w:w="2943" w:type="dxa"/>
            <w:tcBorders>
              <w:right w:val="nil"/>
            </w:tcBorders>
            <w:shd w:val="clear" w:color="auto" w:fill="auto"/>
          </w:tcPr>
          <w:p w14:paraId="2115A58D" w14:textId="77777777" w:rsidR="00EE3D23" w:rsidRPr="00EE3D23" w:rsidRDefault="00EE3D23" w:rsidP="00EE3D23">
            <w:pPr>
              <w:autoSpaceDE w:val="0"/>
              <w:autoSpaceDN w:val="0"/>
              <w:adjustRightInd w:val="0"/>
              <w:spacing w:before="120" w:after="120"/>
              <w:rPr>
                <w:rFonts w:ascii="Calibri" w:hAnsi="Calibri" w:cs="TT16At00"/>
                <w:b/>
                <w:sz w:val="28"/>
                <w:szCs w:val="28"/>
              </w:rPr>
            </w:pPr>
            <w:r w:rsidRPr="00EE3D23">
              <w:rPr>
                <w:rFonts w:ascii="Calibri" w:hAnsi="Calibri" w:cs="TT16At00"/>
                <w:b/>
                <w:sz w:val="28"/>
                <w:szCs w:val="28"/>
              </w:rPr>
              <w:t>Policy Type:</w:t>
            </w:r>
          </w:p>
          <w:p w14:paraId="567CC639" w14:textId="77777777" w:rsidR="00EE3D23" w:rsidRPr="00EE3D23" w:rsidRDefault="00EE3D23" w:rsidP="00EE3D23">
            <w:pPr>
              <w:autoSpaceDE w:val="0"/>
              <w:autoSpaceDN w:val="0"/>
              <w:adjustRightInd w:val="0"/>
              <w:spacing w:before="120" w:after="120"/>
              <w:rPr>
                <w:rFonts w:ascii="Calibri" w:hAnsi="Calibri" w:cs="TT16At00"/>
                <w:b/>
                <w:sz w:val="28"/>
                <w:szCs w:val="28"/>
              </w:rPr>
            </w:pPr>
            <w:r w:rsidRPr="00EE3D23">
              <w:rPr>
                <w:rFonts w:ascii="Calibri" w:hAnsi="Calibri" w:cs="TT16At00"/>
                <w:b/>
                <w:sz w:val="28"/>
                <w:szCs w:val="28"/>
              </w:rPr>
              <w:t>Approved By:</w:t>
            </w:r>
          </w:p>
          <w:p w14:paraId="0BCD54CC" w14:textId="77777777" w:rsidR="00EE3D23" w:rsidRPr="00EE3D23" w:rsidRDefault="00EE3D23" w:rsidP="00EE3D23">
            <w:pPr>
              <w:autoSpaceDE w:val="0"/>
              <w:autoSpaceDN w:val="0"/>
              <w:adjustRightInd w:val="0"/>
              <w:spacing w:before="120" w:after="120"/>
              <w:rPr>
                <w:rFonts w:ascii="Calibri" w:hAnsi="Calibri" w:cs="TT16At00"/>
                <w:b/>
                <w:sz w:val="28"/>
                <w:szCs w:val="28"/>
              </w:rPr>
            </w:pPr>
            <w:r w:rsidRPr="00EE3D23">
              <w:rPr>
                <w:rFonts w:ascii="Calibri" w:hAnsi="Calibri" w:cs="TT16At00"/>
                <w:b/>
                <w:sz w:val="28"/>
                <w:szCs w:val="28"/>
              </w:rPr>
              <w:t>Approval Date:</w:t>
            </w:r>
          </w:p>
          <w:p w14:paraId="5F3AD2A6" w14:textId="77777777" w:rsidR="00EE3D23" w:rsidRPr="00EE3D23" w:rsidRDefault="00EE3D23" w:rsidP="00EE3D23">
            <w:pPr>
              <w:autoSpaceDE w:val="0"/>
              <w:autoSpaceDN w:val="0"/>
              <w:adjustRightInd w:val="0"/>
              <w:spacing w:before="120" w:after="120"/>
              <w:rPr>
                <w:rFonts w:ascii="Calibri" w:hAnsi="Calibri" w:cs="TT16At00"/>
                <w:b/>
                <w:sz w:val="28"/>
                <w:szCs w:val="28"/>
              </w:rPr>
            </w:pPr>
            <w:r w:rsidRPr="00EE3D23">
              <w:rPr>
                <w:rFonts w:ascii="Calibri" w:hAnsi="Calibri" w:cs="TT16At00"/>
                <w:b/>
                <w:sz w:val="28"/>
                <w:szCs w:val="28"/>
              </w:rPr>
              <w:t>Date Adopted by LGB:</w:t>
            </w:r>
          </w:p>
          <w:p w14:paraId="6EB02183" w14:textId="77777777" w:rsidR="00EE3D23" w:rsidRPr="00EE3D23" w:rsidRDefault="00EE3D23" w:rsidP="00EE3D23">
            <w:pPr>
              <w:autoSpaceDE w:val="0"/>
              <w:autoSpaceDN w:val="0"/>
              <w:adjustRightInd w:val="0"/>
              <w:spacing w:before="120" w:after="120"/>
              <w:rPr>
                <w:rFonts w:ascii="Calibri" w:hAnsi="Calibri" w:cs="TT16At00"/>
                <w:b/>
                <w:sz w:val="28"/>
                <w:szCs w:val="28"/>
              </w:rPr>
            </w:pPr>
            <w:r w:rsidRPr="00EE3D23">
              <w:rPr>
                <w:rFonts w:ascii="Calibri" w:hAnsi="Calibri" w:cs="TT16At00"/>
                <w:b/>
                <w:sz w:val="28"/>
                <w:szCs w:val="28"/>
              </w:rPr>
              <w:t>Review Date:</w:t>
            </w:r>
          </w:p>
          <w:p w14:paraId="76029E6A" w14:textId="77777777" w:rsidR="00EE3D23" w:rsidRPr="00EE3D23" w:rsidRDefault="00EE3D23" w:rsidP="00EE3D23">
            <w:pPr>
              <w:autoSpaceDE w:val="0"/>
              <w:autoSpaceDN w:val="0"/>
              <w:adjustRightInd w:val="0"/>
              <w:spacing w:before="120" w:after="120"/>
              <w:rPr>
                <w:rFonts w:ascii="Calibri" w:hAnsi="Calibri" w:cs="TT16At00"/>
                <w:b/>
                <w:sz w:val="28"/>
                <w:szCs w:val="28"/>
              </w:rPr>
            </w:pPr>
            <w:r w:rsidRPr="00EE3D23">
              <w:rPr>
                <w:rFonts w:ascii="Calibri" w:hAnsi="Calibri" w:cs="TT16At00"/>
                <w:b/>
                <w:sz w:val="28"/>
                <w:szCs w:val="28"/>
              </w:rPr>
              <w:t>Person Responsible:</w:t>
            </w:r>
          </w:p>
        </w:tc>
        <w:tc>
          <w:tcPr>
            <w:tcW w:w="5630" w:type="dxa"/>
            <w:tcBorders>
              <w:left w:val="nil"/>
            </w:tcBorders>
            <w:shd w:val="clear" w:color="auto" w:fill="auto"/>
          </w:tcPr>
          <w:p w14:paraId="5D844437" w14:textId="77777777" w:rsidR="00EE3D23" w:rsidRPr="00EE3D23" w:rsidRDefault="00EE3D23" w:rsidP="00EE3D23">
            <w:pPr>
              <w:autoSpaceDE w:val="0"/>
              <w:autoSpaceDN w:val="0"/>
              <w:adjustRightInd w:val="0"/>
              <w:spacing w:before="120" w:after="120"/>
              <w:rPr>
                <w:rFonts w:ascii="Calibri" w:hAnsi="Calibri" w:cs="TT16At00"/>
                <w:b/>
                <w:sz w:val="28"/>
                <w:szCs w:val="28"/>
              </w:rPr>
            </w:pPr>
            <w:r w:rsidRPr="00EE3D23">
              <w:rPr>
                <w:rFonts w:ascii="Calibri" w:hAnsi="Calibri" w:cs="TT16At00"/>
                <w:b/>
                <w:sz w:val="28"/>
                <w:szCs w:val="28"/>
              </w:rPr>
              <w:t xml:space="preserve">Trust Core Policy </w:t>
            </w:r>
          </w:p>
          <w:p w14:paraId="3639C7A0" w14:textId="77777777" w:rsidR="0080167B" w:rsidRDefault="00BD2F46" w:rsidP="00EE3D23">
            <w:pPr>
              <w:autoSpaceDE w:val="0"/>
              <w:autoSpaceDN w:val="0"/>
              <w:adjustRightInd w:val="0"/>
              <w:spacing w:before="120" w:after="120"/>
              <w:rPr>
                <w:rFonts w:ascii="Calibri" w:hAnsi="Calibri" w:cs="TT16At00"/>
                <w:b/>
                <w:sz w:val="28"/>
                <w:szCs w:val="28"/>
              </w:rPr>
            </w:pPr>
            <w:r>
              <w:rPr>
                <w:rFonts w:ascii="Calibri" w:hAnsi="Calibri" w:cs="TT16At00"/>
                <w:b/>
                <w:sz w:val="28"/>
                <w:szCs w:val="28"/>
              </w:rPr>
              <w:t>DNEAT Trust Board</w:t>
            </w:r>
            <w:r w:rsidR="00D95CAD">
              <w:rPr>
                <w:rFonts w:ascii="Calibri" w:hAnsi="Calibri" w:cs="TT16At00"/>
                <w:b/>
                <w:sz w:val="28"/>
                <w:szCs w:val="28"/>
              </w:rPr>
              <w:t xml:space="preserve"> (Personnel Committee)</w:t>
            </w:r>
          </w:p>
          <w:p w14:paraId="61AC1034" w14:textId="77777777" w:rsidR="00EE3D23" w:rsidRPr="00EE3D23" w:rsidRDefault="00D95CAD" w:rsidP="00EE3D23">
            <w:pPr>
              <w:autoSpaceDE w:val="0"/>
              <w:autoSpaceDN w:val="0"/>
              <w:adjustRightInd w:val="0"/>
              <w:spacing w:before="120" w:after="120"/>
              <w:rPr>
                <w:rFonts w:ascii="Calibri" w:hAnsi="Calibri" w:cs="TT16At00"/>
                <w:b/>
                <w:sz w:val="28"/>
                <w:szCs w:val="28"/>
              </w:rPr>
            </w:pPr>
            <w:r>
              <w:rPr>
                <w:rFonts w:ascii="Calibri" w:hAnsi="Calibri" w:cs="TT16At00"/>
                <w:b/>
                <w:sz w:val="28"/>
                <w:szCs w:val="28"/>
              </w:rPr>
              <w:t>27/02/2019</w:t>
            </w:r>
          </w:p>
          <w:p w14:paraId="20F674E2" w14:textId="4227D92F" w:rsidR="00EE3D23" w:rsidRPr="005672BB" w:rsidRDefault="005672BB" w:rsidP="00EE3D23">
            <w:pPr>
              <w:autoSpaceDE w:val="0"/>
              <w:autoSpaceDN w:val="0"/>
              <w:adjustRightInd w:val="0"/>
              <w:spacing w:before="120" w:after="120"/>
              <w:rPr>
                <w:rFonts w:ascii="Calibri" w:hAnsi="Calibri" w:cs="TT16At00"/>
                <w:b/>
                <w:sz w:val="28"/>
                <w:szCs w:val="28"/>
              </w:rPr>
            </w:pPr>
            <w:r>
              <w:rPr>
                <w:rFonts w:ascii="Calibri" w:hAnsi="Calibri" w:cs="TT16At00"/>
                <w:b/>
                <w:sz w:val="28"/>
                <w:szCs w:val="28"/>
              </w:rPr>
              <w:t>25/03/2019</w:t>
            </w:r>
          </w:p>
          <w:p w14:paraId="29EEBB59" w14:textId="77777777" w:rsidR="00EE3D23" w:rsidRPr="00EE3D23" w:rsidRDefault="00D31958" w:rsidP="00EE3D23">
            <w:pPr>
              <w:autoSpaceDE w:val="0"/>
              <w:autoSpaceDN w:val="0"/>
              <w:adjustRightInd w:val="0"/>
              <w:spacing w:before="120" w:after="120"/>
              <w:rPr>
                <w:rFonts w:ascii="Calibri" w:hAnsi="Calibri" w:cs="TT16At00"/>
                <w:b/>
                <w:sz w:val="28"/>
                <w:szCs w:val="28"/>
              </w:rPr>
            </w:pPr>
            <w:r>
              <w:rPr>
                <w:rFonts w:ascii="Calibri" w:hAnsi="Calibri" w:cs="TT16At00"/>
                <w:b/>
                <w:sz w:val="28"/>
                <w:szCs w:val="28"/>
              </w:rPr>
              <w:t>February 20</w:t>
            </w:r>
            <w:r w:rsidR="0080167B">
              <w:rPr>
                <w:rFonts w:ascii="Calibri" w:hAnsi="Calibri" w:cs="TT16At00"/>
                <w:b/>
                <w:sz w:val="28"/>
                <w:szCs w:val="28"/>
              </w:rPr>
              <w:t>22</w:t>
            </w:r>
          </w:p>
          <w:p w14:paraId="4696167B" w14:textId="77777777" w:rsidR="00EE3D23" w:rsidRPr="00EE3D23" w:rsidRDefault="00D95CAD" w:rsidP="00EE3D23">
            <w:pPr>
              <w:autoSpaceDE w:val="0"/>
              <w:autoSpaceDN w:val="0"/>
              <w:adjustRightInd w:val="0"/>
              <w:spacing w:before="120" w:after="120"/>
              <w:rPr>
                <w:rFonts w:ascii="Calibri" w:hAnsi="Calibri" w:cs="TT16At00"/>
                <w:b/>
                <w:sz w:val="28"/>
                <w:szCs w:val="28"/>
              </w:rPr>
            </w:pPr>
            <w:r>
              <w:rPr>
                <w:rFonts w:ascii="Calibri" w:hAnsi="Calibri" w:cs="TT16At00"/>
                <w:b/>
                <w:sz w:val="28"/>
                <w:szCs w:val="28"/>
              </w:rPr>
              <w:t>Head of Operations</w:t>
            </w:r>
            <w:r w:rsidR="00BD2F46">
              <w:rPr>
                <w:rFonts w:ascii="Calibri" w:hAnsi="Calibri" w:cs="TT16At00"/>
                <w:b/>
                <w:sz w:val="28"/>
                <w:szCs w:val="28"/>
              </w:rPr>
              <w:t xml:space="preserve"> </w:t>
            </w:r>
          </w:p>
        </w:tc>
      </w:tr>
    </w:tbl>
    <w:p w14:paraId="3CA2871B" w14:textId="77777777" w:rsidR="00EE3D23" w:rsidRPr="00D93291" w:rsidRDefault="00EE3D23" w:rsidP="00EE3D23">
      <w:pPr>
        <w:autoSpaceDE w:val="0"/>
        <w:autoSpaceDN w:val="0"/>
        <w:adjustRightInd w:val="0"/>
        <w:rPr>
          <w:rFonts w:ascii="Calibri" w:hAnsi="Calibri" w:cs="TT16At00"/>
          <w:sz w:val="28"/>
          <w:szCs w:val="28"/>
        </w:rPr>
      </w:pPr>
    </w:p>
    <w:p w14:paraId="4225DFF0" w14:textId="77777777" w:rsidR="00AD44EB" w:rsidRDefault="00EE3D23" w:rsidP="00AD44EB">
      <w:pPr>
        <w:rPr>
          <w:rFonts w:ascii="Calibri" w:hAnsi="Calibri"/>
          <w:b/>
        </w:rPr>
      </w:pPr>
      <w:r>
        <w:rPr>
          <w:rFonts w:ascii="Calibri" w:hAnsi="Calibri" w:cs="TT16At00"/>
          <w:sz w:val="28"/>
          <w:szCs w:val="28"/>
        </w:rPr>
        <w:br w:type="page"/>
      </w:r>
      <w:r w:rsidR="00AD44EB">
        <w:rPr>
          <w:rFonts w:ascii="Calibri" w:hAnsi="Calibri"/>
          <w:b/>
        </w:rPr>
        <w:lastRenderedPageBreak/>
        <w:t xml:space="preserve">Summary of Changes </w:t>
      </w:r>
    </w:p>
    <w:p w14:paraId="420CDED1" w14:textId="77777777" w:rsidR="00AD44EB" w:rsidRDefault="00AD44EB" w:rsidP="00AD44EB">
      <w:pPr>
        <w:rPr>
          <w:rFonts w:ascii="Calibri" w:hAnsi="Calibri"/>
          <w:b/>
          <w:color w:val="FF0000"/>
        </w:rPr>
      </w:pPr>
    </w:p>
    <w:p w14:paraId="02CCCF99" w14:textId="77777777" w:rsidR="00AD44EB" w:rsidRDefault="00AD44EB" w:rsidP="00AD44EB">
      <w:pPr>
        <w:autoSpaceDE w:val="0"/>
        <w:autoSpaceDN w:val="0"/>
        <w:adjustRightInd w:val="0"/>
        <w:jc w:val="both"/>
        <w:rPr>
          <w:rFonts w:ascii="Calibri" w:hAnsi="Calibri"/>
          <w:iCs/>
        </w:rPr>
      </w:pPr>
      <w:r>
        <w:rPr>
          <w:rFonts w:ascii="Calibri" w:hAnsi="Calibri"/>
          <w:iCs/>
        </w:rPr>
        <w:t xml:space="preserve">The model policy has been revised to reflect these changes to the statutory guidance as outlined below. </w:t>
      </w:r>
    </w:p>
    <w:p w14:paraId="0644C1A1" w14:textId="77777777" w:rsidR="00AD44EB" w:rsidRDefault="00AD44EB" w:rsidP="00AD44EB">
      <w:pPr>
        <w:autoSpaceDE w:val="0"/>
        <w:autoSpaceDN w:val="0"/>
        <w:adjustRightInd w:val="0"/>
        <w:jc w:val="both"/>
        <w:rPr>
          <w:rFonts w:ascii="Calibri" w:hAnsi="Calibr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138"/>
        <w:gridCol w:w="5556"/>
        <w:gridCol w:w="954"/>
      </w:tblGrid>
      <w:tr w:rsidR="00AD44EB" w14:paraId="47A0715E" w14:textId="77777777" w:rsidTr="00AD44EB">
        <w:tc>
          <w:tcPr>
            <w:tcW w:w="964" w:type="dxa"/>
            <w:tcBorders>
              <w:top w:val="single" w:sz="4" w:space="0" w:color="auto"/>
              <w:left w:val="single" w:sz="4" w:space="0" w:color="auto"/>
              <w:bottom w:val="single" w:sz="4" w:space="0" w:color="auto"/>
              <w:right w:val="single" w:sz="4" w:space="0" w:color="auto"/>
            </w:tcBorders>
            <w:hideMark/>
          </w:tcPr>
          <w:p w14:paraId="16C4F4F1" w14:textId="77777777" w:rsidR="00AD44EB" w:rsidRDefault="00AD44EB">
            <w:pPr>
              <w:suppressAutoHyphens/>
              <w:rPr>
                <w:rFonts w:ascii="Calibri" w:hAnsi="Calibri" w:cs="Arial"/>
                <w:b/>
                <w:lang w:val="en-US" w:eastAsia="en-US"/>
              </w:rPr>
            </w:pPr>
            <w:r>
              <w:rPr>
                <w:rFonts w:ascii="Calibri" w:hAnsi="Calibri"/>
                <w:b/>
              </w:rPr>
              <w:t>Page Ref.</w:t>
            </w:r>
          </w:p>
        </w:tc>
        <w:tc>
          <w:tcPr>
            <w:tcW w:w="1129" w:type="dxa"/>
            <w:tcBorders>
              <w:top w:val="single" w:sz="4" w:space="0" w:color="auto"/>
              <w:left w:val="single" w:sz="4" w:space="0" w:color="auto"/>
              <w:bottom w:val="single" w:sz="4" w:space="0" w:color="auto"/>
              <w:right w:val="single" w:sz="4" w:space="0" w:color="auto"/>
            </w:tcBorders>
            <w:hideMark/>
          </w:tcPr>
          <w:p w14:paraId="1CF5758B" w14:textId="77777777" w:rsidR="00AD44EB" w:rsidRDefault="00AD44EB">
            <w:pPr>
              <w:suppressAutoHyphens/>
              <w:rPr>
                <w:rFonts w:ascii="Calibri" w:hAnsi="Calibri" w:cs="Arial"/>
                <w:b/>
                <w:lang w:val="en-US" w:eastAsia="en-US"/>
              </w:rPr>
            </w:pPr>
            <w:r>
              <w:rPr>
                <w:rFonts w:ascii="Calibri" w:hAnsi="Calibri"/>
                <w:b/>
              </w:rPr>
              <w:t>Section</w:t>
            </w:r>
          </w:p>
        </w:tc>
        <w:tc>
          <w:tcPr>
            <w:tcW w:w="6195" w:type="dxa"/>
            <w:tcBorders>
              <w:top w:val="single" w:sz="4" w:space="0" w:color="auto"/>
              <w:left w:val="single" w:sz="4" w:space="0" w:color="auto"/>
              <w:bottom w:val="single" w:sz="4" w:space="0" w:color="auto"/>
              <w:right w:val="single" w:sz="4" w:space="0" w:color="auto"/>
            </w:tcBorders>
            <w:hideMark/>
          </w:tcPr>
          <w:p w14:paraId="0FAB2257" w14:textId="77777777" w:rsidR="00AD44EB" w:rsidRDefault="00AD44EB">
            <w:pPr>
              <w:suppressAutoHyphens/>
              <w:rPr>
                <w:rFonts w:ascii="Calibri" w:hAnsi="Calibri" w:cs="Arial"/>
                <w:b/>
                <w:lang w:val="en-US" w:eastAsia="en-US"/>
              </w:rPr>
            </w:pPr>
            <w:r>
              <w:rPr>
                <w:rFonts w:ascii="Calibri" w:hAnsi="Calibri"/>
                <w:b/>
              </w:rPr>
              <w:t xml:space="preserve">Amendment </w:t>
            </w:r>
          </w:p>
        </w:tc>
        <w:tc>
          <w:tcPr>
            <w:tcW w:w="954" w:type="dxa"/>
            <w:tcBorders>
              <w:top w:val="single" w:sz="4" w:space="0" w:color="auto"/>
              <w:left w:val="single" w:sz="4" w:space="0" w:color="auto"/>
              <w:bottom w:val="single" w:sz="4" w:space="0" w:color="auto"/>
              <w:right w:val="single" w:sz="4" w:space="0" w:color="auto"/>
            </w:tcBorders>
            <w:hideMark/>
          </w:tcPr>
          <w:p w14:paraId="33510E5A" w14:textId="77777777" w:rsidR="00AD44EB" w:rsidRDefault="00AD44EB">
            <w:pPr>
              <w:suppressAutoHyphens/>
              <w:rPr>
                <w:rFonts w:ascii="Calibri" w:hAnsi="Calibri" w:cs="Arial"/>
                <w:b/>
                <w:lang w:val="en-US" w:eastAsia="en-US"/>
              </w:rPr>
            </w:pPr>
            <w:r>
              <w:rPr>
                <w:rFonts w:ascii="Calibri" w:hAnsi="Calibri"/>
                <w:b/>
              </w:rPr>
              <w:t>Date of Change</w:t>
            </w:r>
          </w:p>
        </w:tc>
      </w:tr>
      <w:tr w:rsidR="00AD44EB" w14:paraId="4F4B8D94" w14:textId="77777777" w:rsidTr="00AD44EB">
        <w:tc>
          <w:tcPr>
            <w:tcW w:w="964" w:type="dxa"/>
            <w:tcBorders>
              <w:top w:val="single" w:sz="4" w:space="0" w:color="auto"/>
              <w:left w:val="single" w:sz="4" w:space="0" w:color="auto"/>
              <w:bottom w:val="single" w:sz="4" w:space="0" w:color="auto"/>
              <w:right w:val="single" w:sz="4" w:space="0" w:color="auto"/>
            </w:tcBorders>
          </w:tcPr>
          <w:p w14:paraId="7129FD19" w14:textId="77777777" w:rsidR="00AD44EB" w:rsidRDefault="00824C40">
            <w:pPr>
              <w:suppressAutoHyphens/>
              <w:rPr>
                <w:rFonts w:ascii="Calibri" w:hAnsi="Calibri" w:cs="Arial"/>
                <w:lang w:val="en-US" w:eastAsia="en-US"/>
              </w:rPr>
            </w:pPr>
            <w:r>
              <w:rPr>
                <w:rFonts w:ascii="Calibri" w:hAnsi="Calibri" w:cs="Arial"/>
                <w:lang w:val="en-US" w:eastAsia="en-US"/>
              </w:rPr>
              <w:t>Throughout the document</w:t>
            </w:r>
          </w:p>
        </w:tc>
        <w:tc>
          <w:tcPr>
            <w:tcW w:w="1129" w:type="dxa"/>
            <w:tcBorders>
              <w:top w:val="single" w:sz="4" w:space="0" w:color="auto"/>
              <w:left w:val="single" w:sz="4" w:space="0" w:color="auto"/>
              <w:bottom w:val="single" w:sz="4" w:space="0" w:color="auto"/>
              <w:right w:val="single" w:sz="4" w:space="0" w:color="auto"/>
            </w:tcBorders>
          </w:tcPr>
          <w:p w14:paraId="72DF976C" w14:textId="77777777" w:rsidR="00AD44EB" w:rsidRDefault="00EF0EFC" w:rsidP="00EF0EFC">
            <w:pPr>
              <w:numPr>
                <w:ilvl w:val="1"/>
                <w:numId w:val="7"/>
              </w:numPr>
              <w:rPr>
                <w:rFonts w:ascii="Calibri" w:hAnsi="Calibri" w:cs="Arial"/>
                <w:lang w:val="en-US" w:eastAsia="ar-SA"/>
              </w:rPr>
            </w:pPr>
            <w:r>
              <w:rPr>
                <w:rFonts w:ascii="Calibri" w:hAnsi="Calibri" w:cs="Arial"/>
                <w:lang w:val="en-US" w:eastAsia="ar-SA"/>
              </w:rPr>
              <w:t>4.1</w:t>
            </w:r>
          </w:p>
          <w:p w14:paraId="06C10772" w14:textId="77777777" w:rsidR="00EF0EFC" w:rsidRDefault="00EF0EFC" w:rsidP="00EF0EFC">
            <w:pPr>
              <w:rPr>
                <w:rFonts w:ascii="Calibri" w:hAnsi="Calibri" w:cs="Arial"/>
                <w:lang w:val="en-US" w:eastAsia="ar-SA"/>
              </w:rPr>
            </w:pPr>
            <w:r>
              <w:rPr>
                <w:rFonts w:ascii="Calibri" w:hAnsi="Calibri" w:cs="Arial"/>
                <w:lang w:val="en-US" w:eastAsia="ar-SA"/>
              </w:rPr>
              <w:t>Appendix 1</w:t>
            </w:r>
          </w:p>
          <w:p w14:paraId="3647419C" w14:textId="77777777" w:rsidR="00AD44EB" w:rsidRDefault="00AD44EB">
            <w:pPr>
              <w:suppressAutoHyphens/>
              <w:rPr>
                <w:rFonts w:ascii="Calibri" w:hAnsi="Calibri" w:cs="Arial"/>
                <w:lang w:val="en-US" w:eastAsia="en-US"/>
              </w:rPr>
            </w:pPr>
          </w:p>
        </w:tc>
        <w:tc>
          <w:tcPr>
            <w:tcW w:w="6195" w:type="dxa"/>
            <w:tcBorders>
              <w:top w:val="single" w:sz="4" w:space="0" w:color="auto"/>
              <w:left w:val="single" w:sz="4" w:space="0" w:color="auto"/>
              <w:bottom w:val="single" w:sz="4" w:space="0" w:color="auto"/>
              <w:right w:val="single" w:sz="4" w:space="0" w:color="auto"/>
            </w:tcBorders>
          </w:tcPr>
          <w:p w14:paraId="66ACC30E" w14:textId="77777777" w:rsidR="00AD44EB" w:rsidRDefault="00E76831">
            <w:pPr>
              <w:suppressAutoHyphens/>
              <w:rPr>
                <w:rFonts w:ascii="Calibri" w:hAnsi="Calibri" w:cs="Arial"/>
                <w:lang w:val="en-US" w:eastAsia="en-US"/>
              </w:rPr>
            </w:pPr>
            <w:r>
              <w:rPr>
                <w:rFonts w:ascii="Calibri" w:hAnsi="Calibri" w:cs="Arial"/>
                <w:lang w:val="en-US" w:eastAsia="en-US"/>
              </w:rPr>
              <w:t>Updated to KCSIE 2018</w:t>
            </w:r>
          </w:p>
        </w:tc>
        <w:tc>
          <w:tcPr>
            <w:tcW w:w="954" w:type="dxa"/>
            <w:tcBorders>
              <w:top w:val="single" w:sz="4" w:space="0" w:color="auto"/>
              <w:left w:val="single" w:sz="4" w:space="0" w:color="auto"/>
              <w:bottom w:val="single" w:sz="4" w:space="0" w:color="auto"/>
              <w:right w:val="single" w:sz="4" w:space="0" w:color="auto"/>
            </w:tcBorders>
          </w:tcPr>
          <w:p w14:paraId="0CC3D192" w14:textId="77777777" w:rsidR="00AD44EB" w:rsidRDefault="00E76831">
            <w:pPr>
              <w:suppressAutoHyphens/>
              <w:rPr>
                <w:rFonts w:ascii="Calibri" w:hAnsi="Calibri" w:cs="Arial"/>
                <w:lang w:val="en-US" w:eastAsia="en-US"/>
              </w:rPr>
            </w:pPr>
            <w:r>
              <w:rPr>
                <w:rFonts w:ascii="Calibri" w:hAnsi="Calibri" w:cs="Arial"/>
                <w:lang w:val="en-US" w:eastAsia="en-US"/>
              </w:rPr>
              <w:t>Feb 19</w:t>
            </w:r>
          </w:p>
        </w:tc>
      </w:tr>
      <w:tr w:rsidR="00AD44EB" w14:paraId="250EC701" w14:textId="77777777" w:rsidTr="00AD44EB">
        <w:tc>
          <w:tcPr>
            <w:tcW w:w="964" w:type="dxa"/>
            <w:tcBorders>
              <w:top w:val="single" w:sz="4" w:space="0" w:color="auto"/>
              <w:left w:val="single" w:sz="4" w:space="0" w:color="auto"/>
              <w:bottom w:val="single" w:sz="4" w:space="0" w:color="auto"/>
              <w:right w:val="single" w:sz="4" w:space="0" w:color="auto"/>
            </w:tcBorders>
          </w:tcPr>
          <w:p w14:paraId="208341CE" w14:textId="77777777" w:rsidR="00AD44EB" w:rsidRDefault="00AD44EB">
            <w:pPr>
              <w:suppressAutoHyphens/>
              <w:rPr>
                <w:rFonts w:ascii="Calibri" w:hAnsi="Calibri" w:cs="Arial"/>
                <w:lang w:val="en-US" w:eastAsia="en-US"/>
              </w:rPr>
            </w:pPr>
          </w:p>
        </w:tc>
        <w:tc>
          <w:tcPr>
            <w:tcW w:w="1129" w:type="dxa"/>
            <w:tcBorders>
              <w:top w:val="single" w:sz="4" w:space="0" w:color="auto"/>
              <w:left w:val="single" w:sz="4" w:space="0" w:color="auto"/>
              <w:bottom w:val="single" w:sz="4" w:space="0" w:color="auto"/>
              <w:right w:val="single" w:sz="4" w:space="0" w:color="auto"/>
            </w:tcBorders>
          </w:tcPr>
          <w:p w14:paraId="668049E9" w14:textId="77777777" w:rsidR="00AD44EB" w:rsidRDefault="00AD44EB">
            <w:pPr>
              <w:rPr>
                <w:rFonts w:ascii="Calibri" w:hAnsi="Calibri" w:cs="Arial"/>
                <w:lang w:val="en-US" w:eastAsia="ar-SA"/>
              </w:rPr>
            </w:pPr>
          </w:p>
          <w:p w14:paraId="62A053D2" w14:textId="77777777" w:rsidR="00AD44EB" w:rsidRDefault="00AD44EB">
            <w:pPr>
              <w:suppressAutoHyphens/>
              <w:rPr>
                <w:rFonts w:ascii="Calibri" w:hAnsi="Calibri" w:cs="Arial"/>
                <w:lang w:val="en-US" w:eastAsia="en-US"/>
              </w:rPr>
            </w:pPr>
          </w:p>
        </w:tc>
        <w:tc>
          <w:tcPr>
            <w:tcW w:w="6195" w:type="dxa"/>
            <w:tcBorders>
              <w:top w:val="single" w:sz="4" w:space="0" w:color="auto"/>
              <w:left w:val="single" w:sz="4" w:space="0" w:color="auto"/>
              <w:bottom w:val="single" w:sz="4" w:space="0" w:color="auto"/>
              <w:right w:val="single" w:sz="4" w:space="0" w:color="auto"/>
            </w:tcBorders>
          </w:tcPr>
          <w:p w14:paraId="3BBC99DF" w14:textId="77777777" w:rsidR="00AD44EB" w:rsidRDefault="00AD44EB">
            <w:pPr>
              <w:suppressAutoHyphens/>
              <w:rPr>
                <w:rFonts w:ascii="Calibri" w:hAnsi="Calibri" w:cs="Arial"/>
                <w:lang w:val="en-US" w:eastAsia="en-US"/>
              </w:rPr>
            </w:pPr>
          </w:p>
        </w:tc>
        <w:tc>
          <w:tcPr>
            <w:tcW w:w="954" w:type="dxa"/>
            <w:tcBorders>
              <w:top w:val="single" w:sz="4" w:space="0" w:color="auto"/>
              <w:left w:val="single" w:sz="4" w:space="0" w:color="auto"/>
              <w:bottom w:val="single" w:sz="4" w:space="0" w:color="auto"/>
              <w:right w:val="single" w:sz="4" w:space="0" w:color="auto"/>
            </w:tcBorders>
          </w:tcPr>
          <w:p w14:paraId="4D67E025" w14:textId="77777777" w:rsidR="00AD44EB" w:rsidRDefault="00AD44EB">
            <w:pPr>
              <w:suppressAutoHyphens/>
              <w:rPr>
                <w:rFonts w:ascii="Calibri" w:hAnsi="Calibri" w:cs="Arial"/>
                <w:lang w:val="en-US" w:eastAsia="en-US"/>
              </w:rPr>
            </w:pPr>
          </w:p>
        </w:tc>
      </w:tr>
      <w:tr w:rsidR="00AD44EB" w14:paraId="37D40FE8" w14:textId="77777777" w:rsidTr="00AD44EB">
        <w:tc>
          <w:tcPr>
            <w:tcW w:w="964" w:type="dxa"/>
            <w:tcBorders>
              <w:top w:val="single" w:sz="4" w:space="0" w:color="auto"/>
              <w:left w:val="single" w:sz="4" w:space="0" w:color="auto"/>
              <w:bottom w:val="single" w:sz="4" w:space="0" w:color="auto"/>
              <w:right w:val="single" w:sz="4" w:space="0" w:color="auto"/>
            </w:tcBorders>
          </w:tcPr>
          <w:p w14:paraId="42F549DB" w14:textId="77777777" w:rsidR="00AD44EB" w:rsidRDefault="00AD44EB">
            <w:pPr>
              <w:suppressAutoHyphens/>
              <w:rPr>
                <w:rFonts w:ascii="Calibri" w:hAnsi="Calibri" w:cs="Arial"/>
                <w:lang w:val="en-US" w:eastAsia="en-US"/>
              </w:rPr>
            </w:pPr>
          </w:p>
        </w:tc>
        <w:tc>
          <w:tcPr>
            <w:tcW w:w="1129" w:type="dxa"/>
            <w:tcBorders>
              <w:top w:val="single" w:sz="4" w:space="0" w:color="auto"/>
              <w:left w:val="single" w:sz="4" w:space="0" w:color="auto"/>
              <w:bottom w:val="single" w:sz="4" w:space="0" w:color="auto"/>
              <w:right w:val="single" w:sz="4" w:space="0" w:color="auto"/>
            </w:tcBorders>
          </w:tcPr>
          <w:p w14:paraId="571F1DE4" w14:textId="77777777" w:rsidR="00AD44EB" w:rsidRDefault="00AD44EB">
            <w:pPr>
              <w:rPr>
                <w:rFonts w:ascii="Calibri" w:hAnsi="Calibri" w:cs="Arial"/>
                <w:lang w:val="en-US" w:eastAsia="ar-SA"/>
              </w:rPr>
            </w:pPr>
          </w:p>
          <w:p w14:paraId="5FCA8AAB" w14:textId="77777777" w:rsidR="00AD44EB" w:rsidRDefault="00AD44EB">
            <w:pPr>
              <w:suppressAutoHyphens/>
              <w:rPr>
                <w:rFonts w:ascii="Calibri" w:hAnsi="Calibri" w:cs="Arial"/>
                <w:lang w:val="en-US" w:eastAsia="en-US"/>
              </w:rPr>
            </w:pPr>
          </w:p>
        </w:tc>
        <w:tc>
          <w:tcPr>
            <w:tcW w:w="6195" w:type="dxa"/>
            <w:tcBorders>
              <w:top w:val="single" w:sz="4" w:space="0" w:color="auto"/>
              <w:left w:val="single" w:sz="4" w:space="0" w:color="auto"/>
              <w:bottom w:val="single" w:sz="4" w:space="0" w:color="auto"/>
              <w:right w:val="single" w:sz="4" w:space="0" w:color="auto"/>
            </w:tcBorders>
          </w:tcPr>
          <w:p w14:paraId="7836AFF6" w14:textId="77777777" w:rsidR="00AD44EB" w:rsidRDefault="00AD44EB">
            <w:pPr>
              <w:suppressAutoHyphens/>
              <w:rPr>
                <w:rFonts w:ascii="Calibri" w:hAnsi="Calibri" w:cs="Arial"/>
                <w:lang w:val="en-US" w:eastAsia="en-US"/>
              </w:rPr>
            </w:pPr>
          </w:p>
        </w:tc>
        <w:tc>
          <w:tcPr>
            <w:tcW w:w="954" w:type="dxa"/>
            <w:tcBorders>
              <w:top w:val="single" w:sz="4" w:space="0" w:color="auto"/>
              <w:left w:val="single" w:sz="4" w:space="0" w:color="auto"/>
              <w:bottom w:val="single" w:sz="4" w:space="0" w:color="auto"/>
              <w:right w:val="single" w:sz="4" w:space="0" w:color="auto"/>
            </w:tcBorders>
          </w:tcPr>
          <w:p w14:paraId="65097B82" w14:textId="77777777" w:rsidR="00AD44EB" w:rsidRDefault="00AD44EB">
            <w:pPr>
              <w:suppressAutoHyphens/>
              <w:rPr>
                <w:rFonts w:ascii="Calibri" w:hAnsi="Calibri" w:cs="Arial"/>
                <w:lang w:val="en-US" w:eastAsia="en-US"/>
              </w:rPr>
            </w:pPr>
          </w:p>
        </w:tc>
      </w:tr>
      <w:tr w:rsidR="00AD44EB" w14:paraId="0278D650" w14:textId="77777777" w:rsidTr="00AD44EB">
        <w:tc>
          <w:tcPr>
            <w:tcW w:w="964" w:type="dxa"/>
            <w:tcBorders>
              <w:top w:val="single" w:sz="4" w:space="0" w:color="auto"/>
              <w:left w:val="single" w:sz="4" w:space="0" w:color="auto"/>
              <w:bottom w:val="single" w:sz="4" w:space="0" w:color="auto"/>
              <w:right w:val="single" w:sz="4" w:space="0" w:color="auto"/>
            </w:tcBorders>
          </w:tcPr>
          <w:p w14:paraId="5D72FD6A" w14:textId="77777777" w:rsidR="00AD44EB" w:rsidRDefault="00AD44EB">
            <w:pPr>
              <w:suppressAutoHyphens/>
              <w:rPr>
                <w:rFonts w:ascii="Calibri" w:hAnsi="Calibri" w:cs="Arial"/>
                <w:lang w:val="en-US" w:eastAsia="en-US"/>
              </w:rPr>
            </w:pPr>
          </w:p>
        </w:tc>
        <w:tc>
          <w:tcPr>
            <w:tcW w:w="1129" w:type="dxa"/>
            <w:tcBorders>
              <w:top w:val="single" w:sz="4" w:space="0" w:color="auto"/>
              <w:left w:val="single" w:sz="4" w:space="0" w:color="auto"/>
              <w:bottom w:val="single" w:sz="4" w:space="0" w:color="auto"/>
              <w:right w:val="single" w:sz="4" w:space="0" w:color="auto"/>
            </w:tcBorders>
          </w:tcPr>
          <w:p w14:paraId="1F70A5F3" w14:textId="77777777" w:rsidR="00AD44EB" w:rsidRDefault="00AD44EB">
            <w:pPr>
              <w:rPr>
                <w:rFonts w:ascii="Calibri" w:hAnsi="Calibri" w:cs="Arial"/>
                <w:lang w:val="en-US" w:eastAsia="ar-SA"/>
              </w:rPr>
            </w:pPr>
          </w:p>
          <w:p w14:paraId="3F9B17F8" w14:textId="77777777" w:rsidR="00AD44EB" w:rsidRDefault="00AD44EB">
            <w:pPr>
              <w:suppressAutoHyphens/>
              <w:rPr>
                <w:rFonts w:ascii="Calibri" w:hAnsi="Calibri" w:cs="Arial"/>
                <w:lang w:val="en-US" w:eastAsia="en-US"/>
              </w:rPr>
            </w:pPr>
          </w:p>
        </w:tc>
        <w:tc>
          <w:tcPr>
            <w:tcW w:w="6195" w:type="dxa"/>
            <w:tcBorders>
              <w:top w:val="single" w:sz="4" w:space="0" w:color="auto"/>
              <w:left w:val="single" w:sz="4" w:space="0" w:color="auto"/>
              <w:bottom w:val="single" w:sz="4" w:space="0" w:color="auto"/>
              <w:right w:val="single" w:sz="4" w:space="0" w:color="auto"/>
            </w:tcBorders>
          </w:tcPr>
          <w:p w14:paraId="3BF363E1" w14:textId="77777777" w:rsidR="00AD44EB" w:rsidRDefault="00AD44EB">
            <w:pPr>
              <w:suppressAutoHyphens/>
              <w:rPr>
                <w:rFonts w:ascii="Calibri" w:hAnsi="Calibri" w:cs="Arial"/>
                <w:lang w:val="en-US" w:eastAsia="en-US"/>
              </w:rPr>
            </w:pPr>
          </w:p>
        </w:tc>
        <w:tc>
          <w:tcPr>
            <w:tcW w:w="954" w:type="dxa"/>
            <w:tcBorders>
              <w:top w:val="single" w:sz="4" w:space="0" w:color="auto"/>
              <w:left w:val="single" w:sz="4" w:space="0" w:color="auto"/>
              <w:bottom w:val="single" w:sz="4" w:space="0" w:color="auto"/>
              <w:right w:val="single" w:sz="4" w:space="0" w:color="auto"/>
            </w:tcBorders>
          </w:tcPr>
          <w:p w14:paraId="034B7FF7" w14:textId="77777777" w:rsidR="00AD44EB" w:rsidRDefault="00AD44EB">
            <w:pPr>
              <w:suppressAutoHyphens/>
              <w:rPr>
                <w:rFonts w:ascii="Calibri" w:hAnsi="Calibri" w:cs="Arial"/>
                <w:lang w:val="en-US" w:eastAsia="en-US"/>
              </w:rPr>
            </w:pPr>
          </w:p>
        </w:tc>
      </w:tr>
      <w:tr w:rsidR="00AD44EB" w14:paraId="32F9336A" w14:textId="77777777" w:rsidTr="00AD44EB">
        <w:tc>
          <w:tcPr>
            <w:tcW w:w="964" w:type="dxa"/>
            <w:tcBorders>
              <w:top w:val="single" w:sz="4" w:space="0" w:color="auto"/>
              <w:left w:val="single" w:sz="4" w:space="0" w:color="auto"/>
              <w:bottom w:val="single" w:sz="4" w:space="0" w:color="auto"/>
              <w:right w:val="single" w:sz="4" w:space="0" w:color="auto"/>
            </w:tcBorders>
          </w:tcPr>
          <w:p w14:paraId="70C27BA6" w14:textId="77777777" w:rsidR="00AD44EB" w:rsidRDefault="00AD44EB">
            <w:pPr>
              <w:suppressAutoHyphens/>
              <w:rPr>
                <w:rFonts w:ascii="Calibri" w:hAnsi="Calibri" w:cs="Arial"/>
                <w:lang w:val="en-US" w:eastAsia="en-US"/>
              </w:rPr>
            </w:pPr>
          </w:p>
        </w:tc>
        <w:tc>
          <w:tcPr>
            <w:tcW w:w="1129" w:type="dxa"/>
            <w:tcBorders>
              <w:top w:val="single" w:sz="4" w:space="0" w:color="auto"/>
              <w:left w:val="single" w:sz="4" w:space="0" w:color="auto"/>
              <w:bottom w:val="single" w:sz="4" w:space="0" w:color="auto"/>
              <w:right w:val="single" w:sz="4" w:space="0" w:color="auto"/>
            </w:tcBorders>
          </w:tcPr>
          <w:p w14:paraId="700E962B" w14:textId="77777777" w:rsidR="00AD44EB" w:rsidRDefault="00AD44EB">
            <w:pPr>
              <w:rPr>
                <w:rFonts w:ascii="Calibri" w:hAnsi="Calibri" w:cs="Arial"/>
                <w:lang w:val="en-US" w:eastAsia="ar-SA"/>
              </w:rPr>
            </w:pPr>
          </w:p>
          <w:p w14:paraId="7AA3E687" w14:textId="77777777" w:rsidR="00AD44EB" w:rsidRDefault="00AD44EB">
            <w:pPr>
              <w:suppressAutoHyphens/>
              <w:rPr>
                <w:rFonts w:ascii="Calibri" w:hAnsi="Calibri" w:cs="Arial"/>
                <w:lang w:val="en-US" w:eastAsia="en-US"/>
              </w:rPr>
            </w:pPr>
          </w:p>
        </w:tc>
        <w:tc>
          <w:tcPr>
            <w:tcW w:w="6195" w:type="dxa"/>
            <w:tcBorders>
              <w:top w:val="single" w:sz="4" w:space="0" w:color="auto"/>
              <w:left w:val="single" w:sz="4" w:space="0" w:color="auto"/>
              <w:bottom w:val="single" w:sz="4" w:space="0" w:color="auto"/>
              <w:right w:val="single" w:sz="4" w:space="0" w:color="auto"/>
            </w:tcBorders>
          </w:tcPr>
          <w:p w14:paraId="7CCFD36F" w14:textId="77777777" w:rsidR="00AD44EB" w:rsidRDefault="00AD44EB">
            <w:pPr>
              <w:suppressAutoHyphens/>
              <w:rPr>
                <w:rFonts w:ascii="Calibri" w:hAnsi="Calibri" w:cs="Arial"/>
                <w:lang w:val="en-US" w:eastAsia="en-US"/>
              </w:rPr>
            </w:pPr>
          </w:p>
        </w:tc>
        <w:tc>
          <w:tcPr>
            <w:tcW w:w="954" w:type="dxa"/>
            <w:tcBorders>
              <w:top w:val="single" w:sz="4" w:space="0" w:color="auto"/>
              <w:left w:val="single" w:sz="4" w:space="0" w:color="auto"/>
              <w:bottom w:val="single" w:sz="4" w:space="0" w:color="auto"/>
              <w:right w:val="single" w:sz="4" w:space="0" w:color="auto"/>
            </w:tcBorders>
          </w:tcPr>
          <w:p w14:paraId="4BEF360B" w14:textId="77777777" w:rsidR="00AD44EB" w:rsidRDefault="00AD44EB">
            <w:pPr>
              <w:suppressAutoHyphens/>
              <w:rPr>
                <w:rFonts w:ascii="Calibri" w:hAnsi="Calibri" w:cs="Arial"/>
                <w:lang w:val="en-US" w:eastAsia="en-US"/>
              </w:rPr>
            </w:pPr>
          </w:p>
        </w:tc>
      </w:tr>
      <w:tr w:rsidR="00AD44EB" w14:paraId="0DEAFEA2" w14:textId="77777777" w:rsidTr="00AD44EB">
        <w:tc>
          <w:tcPr>
            <w:tcW w:w="964" w:type="dxa"/>
            <w:tcBorders>
              <w:top w:val="single" w:sz="4" w:space="0" w:color="auto"/>
              <w:left w:val="single" w:sz="4" w:space="0" w:color="auto"/>
              <w:bottom w:val="single" w:sz="4" w:space="0" w:color="auto"/>
              <w:right w:val="single" w:sz="4" w:space="0" w:color="auto"/>
            </w:tcBorders>
          </w:tcPr>
          <w:p w14:paraId="1D36472C" w14:textId="77777777" w:rsidR="00AD44EB" w:rsidRDefault="00AD44EB">
            <w:pPr>
              <w:suppressAutoHyphens/>
              <w:rPr>
                <w:rFonts w:ascii="Calibri" w:hAnsi="Calibri" w:cs="Arial"/>
                <w:lang w:val="en-US" w:eastAsia="en-US"/>
              </w:rPr>
            </w:pPr>
          </w:p>
        </w:tc>
        <w:tc>
          <w:tcPr>
            <w:tcW w:w="1129" w:type="dxa"/>
            <w:tcBorders>
              <w:top w:val="single" w:sz="4" w:space="0" w:color="auto"/>
              <w:left w:val="single" w:sz="4" w:space="0" w:color="auto"/>
              <w:bottom w:val="single" w:sz="4" w:space="0" w:color="auto"/>
              <w:right w:val="single" w:sz="4" w:space="0" w:color="auto"/>
            </w:tcBorders>
          </w:tcPr>
          <w:p w14:paraId="46551868" w14:textId="77777777" w:rsidR="00AD44EB" w:rsidRDefault="00AD44EB">
            <w:pPr>
              <w:rPr>
                <w:rFonts w:ascii="Calibri" w:hAnsi="Calibri" w:cs="Arial"/>
                <w:lang w:val="en-US" w:eastAsia="ar-SA"/>
              </w:rPr>
            </w:pPr>
          </w:p>
          <w:p w14:paraId="49963B2D" w14:textId="77777777" w:rsidR="00AD44EB" w:rsidRDefault="00AD44EB">
            <w:pPr>
              <w:suppressAutoHyphens/>
              <w:rPr>
                <w:rFonts w:ascii="Calibri" w:hAnsi="Calibri" w:cs="Arial"/>
                <w:lang w:val="en-US" w:eastAsia="en-US"/>
              </w:rPr>
            </w:pPr>
          </w:p>
        </w:tc>
        <w:tc>
          <w:tcPr>
            <w:tcW w:w="6195" w:type="dxa"/>
            <w:tcBorders>
              <w:top w:val="single" w:sz="4" w:space="0" w:color="auto"/>
              <w:left w:val="single" w:sz="4" w:space="0" w:color="auto"/>
              <w:bottom w:val="single" w:sz="4" w:space="0" w:color="auto"/>
              <w:right w:val="single" w:sz="4" w:space="0" w:color="auto"/>
            </w:tcBorders>
          </w:tcPr>
          <w:p w14:paraId="23690EAE" w14:textId="77777777" w:rsidR="00AD44EB" w:rsidRDefault="00AD44EB">
            <w:pPr>
              <w:suppressAutoHyphens/>
              <w:rPr>
                <w:rFonts w:ascii="Calibri" w:hAnsi="Calibri" w:cs="Arial"/>
                <w:lang w:val="en-US" w:eastAsia="en-US"/>
              </w:rPr>
            </w:pPr>
          </w:p>
        </w:tc>
        <w:tc>
          <w:tcPr>
            <w:tcW w:w="954" w:type="dxa"/>
            <w:tcBorders>
              <w:top w:val="single" w:sz="4" w:space="0" w:color="auto"/>
              <w:left w:val="single" w:sz="4" w:space="0" w:color="auto"/>
              <w:bottom w:val="single" w:sz="4" w:space="0" w:color="auto"/>
              <w:right w:val="single" w:sz="4" w:space="0" w:color="auto"/>
            </w:tcBorders>
          </w:tcPr>
          <w:p w14:paraId="1065012E" w14:textId="77777777" w:rsidR="00AD44EB" w:rsidRDefault="00AD44EB">
            <w:pPr>
              <w:suppressAutoHyphens/>
              <w:rPr>
                <w:rFonts w:ascii="Calibri" w:hAnsi="Calibri" w:cs="Arial"/>
                <w:lang w:val="en-US" w:eastAsia="en-US"/>
              </w:rPr>
            </w:pPr>
          </w:p>
        </w:tc>
      </w:tr>
      <w:tr w:rsidR="00AD44EB" w14:paraId="25228D66" w14:textId="77777777" w:rsidTr="00AD44EB">
        <w:tc>
          <w:tcPr>
            <w:tcW w:w="964" w:type="dxa"/>
            <w:tcBorders>
              <w:top w:val="single" w:sz="4" w:space="0" w:color="auto"/>
              <w:left w:val="single" w:sz="4" w:space="0" w:color="auto"/>
              <w:bottom w:val="single" w:sz="4" w:space="0" w:color="auto"/>
              <w:right w:val="single" w:sz="4" w:space="0" w:color="auto"/>
            </w:tcBorders>
          </w:tcPr>
          <w:p w14:paraId="0B3733D1" w14:textId="77777777" w:rsidR="00AD44EB" w:rsidRDefault="00AD44EB">
            <w:pPr>
              <w:suppressAutoHyphens/>
              <w:rPr>
                <w:rFonts w:ascii="Calibri" w:hAnsi="Calibri" w:cs="Arial"/>
                <w:lang w:val="en-US" w:eastAsia="en-US"/>
              </w:rPr>
            </w:pPr>
          </w:p>
        </w:tc>
        <w:tc>
          <w:tcPr>
            <w:tcW w:w="1129" w:type="dxa"/>
            <w:tcBorders>
              <w:top w:val="single" w:sz="4" w:space="0" w:color="auto"/>
              <w:left w:val="single" w:sz="4" w:space="0" w:color="auto"/>
              <w:bottom w:val="single" w:sz="4" w:space="0" w:color="auto"/>
              <w:right w:val="single" w:sz="4" w:space="0" w:color="auto"/>
            </w:tcBorders>
          </w:tcPr>
          <w:p w14:paraId="5FCB9DC9" w14:textId="77777777" w:rsidR="00AD44EB" w:rsidRDefault="00AD44EB">
            <w:pPr>
              <w:rPr>
                <w:rFonts w:ascii="Calibri" w:hAnsi="Calibri" w:cs="Arial"/>
                <w:lang w:val="en-US" w:eastAsia="ar-SA"/>
              </w:rPr>
            </w:pPr>
          </w:p>
          <w:p w14:paraId="2170FF17" w14:textId="77777777" w:rsidR="00AD44EB" w:rsidRDefault="00AD44EB">
            <w:pPr>
              <w:suppressAutoHyphens/>
              <w:rPr>
                <w:rFonts w:ascii="Calibri" w:hAnsi="Calibri" w:cs="Arial"/>
                <w:lang w:val="en-US" w:eastAsia="en-US"/>
              </w:rPr>
            </w:pPr>
          </w:p>
        </w:tc>
        <w:tc>
          <w:tcPr>
            <w:tcW w:w="6195" w:type="dxa"/>
            <w:tcBorders>
              <w:top w:val="single" w:sz="4" w:space="0" w:color="auto"/>
              <w:left w:val="single" w:sz="4" w:space="0" w:color="auto"/>
              <w:bottom w:val="single" w:sz="4" w:space="0" w:color="auto"/>
              <w:right w:val="single" w:sz="4" w:space="0" w:color="auto"/>
            </w:tcBorders>
          </w:tcPr>
          <w:p w14:paraId="06F6CB62" w14:textId="77777777" w:rsidR="00AD44EB" w:rsidRDefault="00AD44EB">
            <w:pPr>
              <w:suppressAutoHyphens/>
              <w:rPr>
                <w:rFonts w:ascii="Calibri" w:hAnsi="Calibri" w:cs="Arial"/>
                <w:lang w:val="en-US" w:eastAsia="en-US"/>
              </w:rPr>
            </w:pPr>
          </w:p>
        </w:tc>
        <w:tc>
          <w:tcPr>
            <w:tcW w:w="954" w:type="dxa"/>
            <w:tcBorders>
              <w:top w:val="single" w:sz="4" w:space="0" w:color="auto"/>
              <w:left w:val="single" w:sz="4" w:space="0" w:color="auto"/>
              <w:bottom w:val="single" w:sz="4" w:space="0" w:color="auto"/>
              <w:right w:val="single" w:sz="4" w:space="0" w:color="auto"/>
            </w:tcBorders>
          </w:tcPr>
          <w:p w14:paraId="44E520A7" w14:textId="77777777" w:rsidR="00AD44EB" w:rsidRDefault="00AD44EB">
            <w:pPr>
              <w:suppressAutoHyphens/>
              <w:rPr>
                <w:rFonts w:ascii="Calibri" w:hAnsi="Calibri" w:cs="Arial"/>
                <w:lang w:val="en-US" w:eastAsia="en-US"/>
              </w:rPr>
            </w:pPr>
          </w:p>
        </w:tc>
      </w:tr>
    </w:tbl>
    <w:p w14:paraId="399736A8" w14:textId="77777777" w:rsidR="00EE3D23" w:rsidRDefault="00EE3D23" w:rsidP="00EE3D23">
      <w:pPr>
        <w:rPr>
          <w:rFonts w:ascii="Calibri" w:hAnsi="Calibri" w:cs="TT16At00"/>
          <w:sz w:val="28"/>
          <w:szCs w:val="28"/>
        </w:rPr>
      </w:pPr>
    </w:p>
    <w:p w14:paraId="79189223" w14:textId="77777777" w:rsidR="00AD44EB" w:rsidRDefault="00AD44EB" w:rsidP="00EE3D23">
      <w:pPr>
        <w:rPr>
          <w:rFonts w:ascii="Calibri" w:hAnsi="Calibri" w:cs="TT16At00"/>
          <w:sz w:val="28"/>
          <w:szCs w:val="28"/>
        </w:rPr>
      </w:pPr>
    </w:p>
    <w:p w14:paraId="3EAB3104" w14:textId="77777777" w:rsidR="00AD44EB" w:rsidRDefault="00AD44EB" w:rsidP="00EE3D23">
      <w:pPr>
        <w:rPr>
          <w:rFonts w:ascii="Calibri" w:hAnsi="Calibri" w:cs="TT16At00"/>
          <w:sz w:val="28"/>
          <w:szCs w:val="28"/>
        </w:rPr>
      </w:pPr>
    </w:p>
    <w:p w14:paraId="48843A4C" w14:textId="77777777" w:rsidR="00AD44EB" w:rsidRDefault="00AD44EB" w:rsidP="00EE3D23">
      <w:pPr>
        <w:rPr>
          <w:rFonts w:ascii="Calibri" w:hAnsi="Calibri" w:cs="TT16At00"/>
          <w:sz w:val="28"/>
          <w:szCs w:val="28"/>
        </w:rPr>
      </w:pPr>
    </w:p>
    <w:p w14:paraId="13BD5944" w14:textId="77777777" w:rsidR="00AD44EB" w:rsidRDefault="00AD44EB" w:rsidP="00EE3D23">
      <w:pPr>
        <w:rPr>
          <w:rFonts w:ascii="Calibri" w:hAnsi="Calibri" w:cs="TT16At00"/>
          <w:sz w:val="28"/>
          <w:szCs w:val="28"/>
        </w:rPr>
      </w:pPr>
    </w:p>
    <w:p w14:paraId="62164F81" w14:textId="77777777" w:rsidR="00AD44EB" w:rsidRDefault="00AD44EB" w:rsidP="00EE3D23">
      <w:pPr>
        <w:rPr>
          <w:rFonts w:ascii="Calibri" w:hAnsi="Calibri" w:cs="TT16At00"/>
          <w:sz w:val="28"/>
          <w:szCs w:val="28"/>
        </w:rPr>
      </w:pPr>
    </w:p>
    <w:p w14:paraId="0CF504D9" w14:textId="77777777" w:rsidR="00AD44EB" w:rsidRDefault="00AD44EB" w:rsidP="00EE3D23">
      <w:pPr>
        <w:rPr>
          <w:rFonts w:ascii="Calibri" w:hAnsi="Calibri" w:cs="TT16At00"/>
          <w:sz w:val="28"/>
          <w:szCs w:val="28"/>
        </w:rPr>
      </w:pPr>
    </w:p>
    <w:p w14:paraId="2EC7AB69" w14:textId="77777777" w:rsidR="00AD44EB" w:rsidRDefault="00AD44EB" w:rsidP="00EE3D23">
      <w:pPr>
        <w:rPr>
          <w:rFonts w:ascii="Calibri" w:hAnsi="Calibri" w:cs="TT16At00"/>
          <w:sz w:val="28"/>
          <w:szCs w:val="28"/>
        </w:rPr>
      </w:pPr>
    </w:p>
    <w:p w14:paraId="3D07A5EC" w14:textId="77777777" w:rsidR="00AD44EB" w:rsidRDefault="00AD44EB" w:rsidP="00EE3D23">
      <w:pPr>
        <w:rPr>
          <w:rFonts w:ascii="Calibri" w:hAnsi="Calibri" w:cs="TT16At00"/>
          <w:sz w:val="28"/>
          <w:szCs w:val="28"/>
        </w:rPr>
      </w:pPr>
    </w:p>
    <w:p w14:paraId="69753336" w14:textId="77777777" w:rsidR="00AD44EB" w:rsidRDefault="00AD44EB" w:rsidP="00EE3D23">
      <w:pPr>
        <w:rPr>
          <w:rFonts w:ascii="Calibri" w:hAnsi="Calibri" w:cs="TT16At00"/>
          <w:sz w:val="28"/>
          <w:szCs w:val="28"/>
        </w:rPr>
      </w:pPr>
    </w:p>
    <w:p w14:paraId="503A8EB6" w14:textId="77777777" w:rsidR="00AD44EB" w:rsidRDefault="00AD44EB" w:rsidP="00EE3D23">
      <w:pPr>
        <w:rPr>
          <w:rFonts w:ascii="Calibri" w:hAnsi="Calibri" w:cs="TT16At00"/>
          <w:sz w:val="28"/>
          <w:szCs w:val="28"/>
        </w:rPr>
      </w:pPr>
    </w:p>
    <w:p w14:paraId="7181ABC3" w14:textId="77777777" w:rsidR="00AD44EB" w:rsidRDefault="00AD44EB" w:rsidP="00EE3D23">
      <w:pPr>
        <w:rPr>
          <w:rFonts w:ascii="Calibri" w:hAnsi="Calibri" w:cs="TT16At00"/>
          <w:sz w:val="28"/>
          <w:szCs w:val="28"/>
        </w:rPr>
      </w:pPr>
    </w:p>
    <w:p w14:paraId="16A75B44" w14:textId="77777777" w:rsidR="00AD44EB" w:rsidRDefault="00AD44EB" w:rsidP="00EE3D23">
      <w:pPr>
        <w:rPr>
          <w:rFonts w:ascii="Calibri" w:hAnsi="Calibri" w:cs="TT16At00"/>
          <w:sz w:val="28"/>
          <w:szCs w:val="28"/>
        </w:rPr>
      </w:pPr>
    </w:p>
    <w:p w14:paraId="2D650A42" w14:textId="77777777" w:rsidR="00AD44EB" w:rsidRDefault="00AD44EB" w:rsidP="00EE3D23">
      <w:pPr>
        <w:rPr>
          <w:rFonts w:ascii="Calibri" w:hAnsi="Calibri" w:cs="TT16At00"/>
          <w:sz w:val="28"/>
          <w:szCs w:val="28"/>
        </w:rPr>
      </w:pPr>
    </w:p>
    <w:p w14:paraId="1847558E" w14:textId="77777777" w:rsidR="00AD44EB" w:rsidRDefault="00AD44EB" w:rsidP="00EE3D23">
      <w:pPr>
        <w:rPr>
          <w:rFonts w:ascii="Calibri" w:hAnsi="Calibri" w:cs="TT16At00"/>
          <w:sz w:val="28"/>
          <w:szCs w:val="28"/>
        </w:rPr>
      </w:pPr>
    </w:p>
    <w:p w14:paraId="03A9D852" w14:textId="77777777" w:rsidR="00AD44EB" w:rsidRDefault="00AD44EB" w:rsidP="00EE3D23">
      <w:pPr>
        <w:rPr>
          <w:rFonts w:ascii="Calibri" w:hAnsi="Calibri" w:cs="TT16At00"/>
          <w:sz w:val="28"/>
          <w:szCs w:val="28"/>
        </w:rPr>
      </w:pPr>
    </w:p>
    <w:p w14:paraId="25DC69F4" w14:textId="77777777" w:rsidR="00AD44EB" w:rsidRDefault="00AD44EB" w:rsidP="00EE3D23">
      <w:pPr>
        <w:rPr>
          <w:rFonts w:ascii="Calibri" w:hAnsi="Calibri" w:cs="TT16At00"/>
          <w:sz w:val="28"/>
          <w:szCs w:val="28"/>
        </w:rPr>
      </w:pPr>
    </w:p>
    <w:p w14:paraId="13D976E8" w14:textId="77777777" w:rsidR="00AD44EB" w:rsidRDefault="00AD44EB" w:rsidP="00EE3D23">
      <w:pPr>
        <w:rPr>
          <w:rFonts w:ascii="Calibri" w:hAnsi="Calibri" w:cs="TT16At00"/>
          <w:sz w:val="28"/>
          <w:szCs w:val="28"/>
        </w:rPr>
      </w:pPr>
    </w:p>
    <w:p w14:paraId="18B35DC7" w14:textId="77777777" w:rsidR="00AD44EB" w:rsidRDefault="00AD44EB" w:rsidP="00EE3D23">
      <w:pPr>
        <w:rPr>
          <w:rFonts w:ascii="Calibri" w:hAnsi="Calibri" w:cs="TT16At00"/>
          <w:sz w:val="28"/>
          <w:szCs w:val="28"/>
        </w:rPr>
      </w:pPr>
    </w:p>
    <w:p w14:paraId="34215750" w14:textId="77777777" w:rsidR="00AD44EB" w:rsidRDefault="00AD44EB" w:rsidP="00EE3D23">
      <w:pPr>
        <w:rPr>
          <w:rFonts w:ascii="Calibri" w:hAnsi="Calibri" w:cs="TT16At00"/>
          <w:sz w:val="28"/>
          <w:szCs w:val="28"/>
        </w:rPr>
      </w:pPr>
    </w:p>
    <w:p w14:paraId="7E1F5E7E" w14:textId="77777777" w:rsidR="00AD44EB" w:rsidRDefault="00AD44EB" w:rsidP="00EE3D23">
      <w:pPr>
        <w:rPr>
          <w:rFonts w:ascii="Calibri" w:hAnsi="Calibri" w:cs="TT16At00"/>
          <w:sz w:val="28"/>
          <w:szCs w:val="28"/>
        </w:rPr>
      </w:pPr>
    </w:p>
    <w:p w14:paraId="1478FE17" w14:textId="77777777" w:rsidR="00AD44EB" w:rsidRDefault="00AD44EB" w:rsidP="00EE3D23">
      <w:pPr>
        <w:rPr>
          <w:rFonts w:ascii="Calibri" w:hAnsi="Calibri" w:cs="TT16At00"/>
          <w:sz w:val="28"/>
          <w:szCs w:val="28"/>
        </w:rPr>
      </w:pPr>
    </w:p>
    <w:p w14:paraId="00B864A4" w14:textId="77777777" w:rsidR="00AD44EB" w:rsidRDefault="00AD44EB" w:rsidP="00EE3D23">
      <w:pPr>
        <w:rPr>
          <w:rFonts w:ascii="Calibri" w:hAnsi="Calibri" w:cs="TT16At00"/>
          <w:sz w:val="28"/>
          <w:szCs w:val="28"/>
        </w:rPr>
      </w:pPr>
    </w:p>
    <w:p w14:paraId="3CF9A877" w14:textId="77777777" w:rsidR="00AD44EB" w:rsidRDefault="00AD44EB" w:rsidP="00EE3D23">
      <w:pPr>
        <w:rPr>
          <w:rFonts w:ascii="Calibri" w:hAnsi="Calibri" w:cs="TT16At00"/>
          <w:sz w:val="28"/>
          <w:szCs w:val="28"/>
        </w:rPr>
      </w:pPr>
    </w:p>
    <w:p w14:paraId="50C0C29C" w14:textId="77777777" w:rsidR="00EE3D23" w:rsidRPr="000B0054" w:rsidRDefault="00EE3D23" w:rsidP="00EE3D23">
      <w:pPr>
        <w:suppressAutoHyphens/>
        <w:rPr>
          <w:rFonts w:ascii="Calibri" w:hAnsi="Calibri" w:cs="Arial"/>
          <w:b/>
          <w:lang w:eastAsia="ar-SA"/>
        </w:rPr>
      </w:pPr>
      <w:r w:rsidRPr="000B0054">
        <w:rPr>
          <w:rFonts w:ascii="Calibri" w:hAnsi="Calibri" w:cs="Arial"/>
          <w:b/>
          <w:lang w:eastAsia="ar-SA"/>
        </w:rPr>
        <w:t>Roles and Accountabilities</w:t>
      </w:r>
    </w:p>
    <w:p w14:paraId="0DF6B6C3" w14:textId="77777777" w:rsidR="00EE3D23" w:rsidRPr="000B0054" w:rsidRDefault="00EE3D23" w:rsidP="00EE3D23">
      <w:pPr>
        <w:suppressAutoHyphens/>
        <w:rPr>
          <w:rFonts w:ascii="Calibri" w:hAnsi="Calibri" w:cs="Arial"/>
          <w:lang w:eastAsia="ar-SA"/>
        </w:rPr>
      </w:pPr>
    </w:p>
    <w:p w14:paraId="4CCE1362" w14:textId="77777777" w:rsidR="00EE3D23" w:rsidRPr="000B0054" w:rsidRDefault="00EE3D23" w:rsidP="00EE3D23">
      <w:pPr>
        <w:suppressAutoHyphens/>
        <w:rPr>
          <w:rFonts w:ascii="Calibri" w:hAnsi="Calibri" w:cs="Arial"/>
          <w:lang w:eastAsia="ar-SA"/>
        </w:rPr>
      </w:pPr>
      <w:r w:rsidRPr="000B0054">
        <w:rPr>
          <w:rFonts w:ascii="Calibri" w:hAnsi="Calibri" w:cs="Arial"/>
          <w:lang w:eastAsia="ar-SA"/>
        </w:rPr>
        <w:t xml:space="preserve">The Diocese of Norwich Education and Academies Trust is accountable for all policies across its Academies. All policies, whether relating to an individual academy or the whole Trust, will be written and implemented in line with our ethos and values as articulated in our prospectus. We are committed to the provision of high quality education in the context of the Christian values of service, thankfulness and humility where individuals are valued, aspirations are high, hope is nurtured and talents released. </w:t>
      </w:r>
    </w:p>
    <w:p w14:paraId="18CA6774" w14:textId="77777777" w:rsidR="00EE3D23" w:rsidRPr="000B0054" w:rsidRDefault="00EE3D23" w:rsidP="00EE3D23">
      <w:pPr>
        <w:suppressAutoHyphens/>
        <w:rPr>
          <w:rFonts w:ascii="Calibri" w:hAnsi="Calibri" w:cs="Arial"/>
          <w:lang w:eastAsia="ar-SA"/>
        </w:rPr>
      </w:pPr>
    </w:p>
    <w:p w14:paraId="27EF803E" w14:textId="77777777" w:rsidR="00EE3D23" w:rsidRPr="000B0054" w:rsidRDefault="00EE3D23" w:rsidP="00EE3D23">
      <w:pPr>
        <w:suppressAutoHyphens/>
        <w:rPr>
          <w:rFonts w:ascii="Calibri" w:hAnsi="Calibri" w:cs="Arial"/>
          <w:lang w:eastAsia="ar-SA"/>
        </w:rPr>
      </w:pPr>
      <w:r w:rsidRPr="000B0054">
        <w:rPr>
          <w:rFonts w:ascii="Calibri" w:hAnsi="Calibri" w:cs="Arial"/>
          <w:lang w:eastAsia="ar-SA"/>
        </w:rPr>
        <w:t xml:space="preserve">A Scheme of Delegation for each academy sets out the responsibilities of the Local Governing Body and Principal / Head Teacher. The Principal / Head Teacher of each academy is responsible for the implementation of all policies of the Academy Trust. </w:t>
      </w:r>
    </w:p>
    <w:p w14:paraId="2A179FB8" w14:textId="77777777" w:rsidR="00EE3D23" w:rsidRPr="000B0054" w:rsidRDefault="00EE3D23" w:rsidP="00EE3D23">
      <w:pPr>
        <w:suppressAutoHyphens/>
        <w:rPr>
          <w:rFonts w:ascii="Calibri" w:hAnsi="Calibri" w:cs="Arial"/>
          <w:lang w:eastAsia="ar-SA"/>
        </w:rPr>
      </w:pPr>
    </w:p>
    <w:p w14:paraId="67571D79" w14:textId="77777777" w:rsidR="00BD2F46" w:rsidRPr="000B0054" w:rsidRDefault="00EE3D23" w:rsidP="0072385C">
      <w:pPr>
        <w:suppressAutoHyphens/>
        <w:rPr>
          <w:rFonts w:ascii="Calibri" w:hAnsi="Calibri" w:cs="Arial"/>
          <w:lang w:eastAsia="ar-SA"/>
        </w:rPr>
      </w:pPr>
      <w:r w:rsidRPr="000B0054">
        <w:rPr>
          <w:rFonts w:ascii="Calibri" w:hAnsi="Calibri" w:cs="Arial"/>
          <w:lang w:eastAsia="ar-SA"/>
        </w:rPr>
        <w:t xml:space="preserve">All employees of the Academy Trust are subject to the Trust’s policies. </w:t>
      </w:r>
    </w:p>
    <w:p w14:paraId="14129DAD" w14:textId="77777777" w:rsidR="00BD2F46" w:rsidRPr="000B0054" w:rsidRDefault="00BD2F46" w:rsidP="00EE3D23">
      <w:pPr>
        <w:autoSpaceDE w:val="0"/>
        <w:autoSpaceDN w:val="0"/>
        <w:adjustRightInd w:val="0"/>
        <w:rPr>
          <w:rFonts w:ascii="Calibri" w:hAnsi="Calibri" w:cs="Arial"/>
        </w:rPr>
      </w:pPr>
    </w:p>
    <w:p w14:paraId="2937ACD9" w14:textId="77777777" w:rsidR="00EB2917" w:rsidRPr="000B0054" w:rsidRDefault="00EB2917" w:rsidP="0090108D">
      <w:pPr>
        <w:numPr>
          <w:ilvl w:val="0"/>
          <w:numId w:val="4"/>
        </w:numPr>
        <w:tabs>
          <w:tab w:val="left" w:pos="720"/>
        </w:tabs>
        <w:autoSpaceDE w:val="0"/>
        <w:autoSpaceDN w:val="0"/>
        <w:adjustRightInd w:val="0"/>
        <w:ind w:left="0" w:firstLine="0"/>
        <w:rPr>
          <w:rFonts w:ascii="Calibri" w:hAnsi="Calibri" w:cs="Arial"/>
          <w:b/>
        </w:rPr>
      </w:pPr>
      <w:r w:rsidRPr="000B0054">
        <w:rPr>
          <w:rFonts w:ascii="Calibri" w:hAnsi="Calibri" w:cs="Arial"/>
          <w:b/>
        </w:rPr>
        <w:t>Introduction</w:t>
      </w:r>
    </w:p>
    <w:p w14:paraId="57EEC0BF" w14:textId="77777777" w:rsidR="00EB2917" w:rsidRPr="000B0054" w:rsidRDefault="00EB2917" w:rsidP="00EB2917">
      <w:pPr>
        <w:tabs>
          <w:tab w:val="left" w:pos="720"/>
        </w:tabs>
        <w:autoSpaceDE w:val="0"/>
        <w:autoSpaceDN w:val="0"/>
        <w:adjustRightInd w:val="0"/>
        <w:rPr>
          <w:rFonts w:ascii="Calibri" w:hAnsi="Calibri" w:cs="Arial"/>
        </w:rPr>
      </w:pPr>
    </w:p>
    <w:p w14:paraId="7D6536E6" w14:textId="77777777" w:rsidR="00086DF9" w:rsidRPr="00B10D15" w:rsidRDefault="00086DF9" w:rsidP="00086DF9">
      <w:pPr>
        <w:tabs>
          <w:tab w:val="left" w:pos="720"/>
        </w:tabs>
        <w:autoSpaceDE w:val="0"/>
        <w:autoSpaceDN w:val="0"/>
        <w:adjustRightInd w:val="0"/>
        <w:ind w:left="720" w:hanging="720"/>
        <w:jc w:val="both"/>
        <w:rPr>
          <w:rFonts w:ascii="Calibri" w:hAnsi="Calibri" w:cs="Arial"/>
          <w:b/>
          <w:color w:val="FF0000"/>
        </w:rPr>
      </w:pPr>
      <w:r w:rsidRPr="000B0054">
        <w:rPr>
          <w:rFonts w:ascii="Calibri" w:hAnsi="Calibri" w:cs="Arial"/>
        </w:rPr>
        <w:t xml:space="preserve">1.1    </w:t>
      </w:r>
      <w:r w:rsidR="005D5782" w:rsidRPr="000B0054">
        <w:rPr>
          <w:rFonts w:ascii="Calibri" w:hAnsi="Calibri" w:cs="Arial"/>
        </w:rPr>
        <w:t xml:space="preserve"> </w:t>
      </w:r>
      <w:r w:rsidR="00EB2917" w:rsidRPr="000B0054">
        <w:rPr>
          <w:rFonts w:ascii="Calibri" w:hAnsi="Calibri" w:cs="Arial"/>
        </w:rPr>
        <w:t>This</w:t>
      </w:r>
      <w:r w:rsidR="005740C5" w:rsidRPr="000B0054">
        <w:rPr>
          <w:rFonts w:ascii="Calibri" w:hAnsi="Calibri" w:cs="Arial"/>
        </w:rPr>
        <w:t xml:space="preserve"> </w:t>
      </w:r>
      <w:r w:rsidR="005D5782" w:rsidRPr="000B0054">
        <w:rPr>
          <w:rFonts w:ascii="Calibri" w:hAnsi="Calibri" w:cs="Arial"/>
        </w:rPr>
        <w:t>S</w:t>
      </w:r>
      <w:r w:rsidR="005740C5" w:rsidRPr="000B0054">
        <w:rPr>
          <w:rFonts w:ascii="Calibri" w:hAnsi="Calibri" w:cs="Arial"/>
        </w:rPr>
        <w:t>tatement of P</w:t>
      </w:r>
      <w:r w:rsidR="00EB2917" w:rsidRPr="000B0054">
        <w:rPr>
          <w:rFonts w:ascii="Calibri" w:hAnsi="Calibri" w:cs="Arial"/>
        </w:rPr>
        <w:t xml:space="preserve">rocedures follows the DfE Statutory Guidance </w:t>
      </w:r>
      <w:hyperlink r:id="rId13" w:history="1">
        <w:r w:rsidR="00ED2601" w:rsidRPr="000B0054">
          <w:rPr>
            <w:rStyle w:val="Hyperlink"/>
            <w:rFonts w:ascii="Calibri" w:hAnsi="Calibri" w:cs="Arial"/>
            <w:b/>
            <w:color w:val="auto"/>
          </w:rPr>
          <w:t xml:space="preserve">Keeping children safe in education </w:t>
        </w:r>
      </w:hyperlink>
      <w:r w:rsidR="00D31958">
        <w:rPr>
          <w:rFonts w:ascii="Calibri" w:hAnsi="Calibri" w:cs="Arial"/>
          <w:b/>
        </w:rPr>
        <w:t xml:space="preserve"> </w:t>
      </w:r>
      <w:r w:rsidR="00D31958" w:rsidRPr="00161813">
        <w:rPr>
          <w:rFonts w:ascii="Calibri" w:hAnsi="Calibri" w:cs="Arial"/>
          <w:b/>
          <w:color w:val="000000"/>
        </w:rPr>
        <w:t>September 201</w:t>
      </w:r>
      <w:r w:rsidR="00B10D15" w:rsidRPr="00161813">
        <w:rPr>
          <w:rFonts w:ascii="Calibri" w:hAnsi="Calibri" w:cs="Arial"/>
          <w:b/>
          <w:color w:val="000000"/>
        </w:rPr>
        <w:t>8</w:t>
      </w:r>
      <w:r w:rsidR="00DC5A37" w:rsidRPr="00161813">
        <w:rPr>
          <w:rFonts w:ascii="Calibri" w:hAnsi="Calibri" w:cs="Arial"/>
          <w:b/>
          <w:i/>
          <w:color w:val="000000"/>
        </w:rPr>
        <w:t xml:space="preserve"> </w:t>
      </w:r>
      <w:r w:rsidR="00ED2601" w:rsidRPr="00161813">
        <w:rPr>
          <w:rFonts w:ascii="Calibri" w:hAnsi="Calibri" w:cs="Arial"/>
          <w:b/>
          <w:color w:val="000000"/>
        </w:rPr>
        <w:t xml:space="preserve">Part </w:t>
      </w:r>
      <w:r w:rsidR="00B80CE6" w:rsidRPr="00161813">
        <w:rPr>
          <w:rFonts w:ascii="Calibri" w:hAnsi="Calibri" w:cs="Arial"/>
          <w:b/>
          <w:color w:val="000000"/>
        </w:rPr>
        <w:t>four</w:t>
      </w:r>
      <w:r w:rsidR="00ED2601" w:rsidRPr="00161813">
        <w:rPr>
          <w:rFonts w:ascii="Calibri" w:hAnsi="Calibri" w:cs="Arial"/>
          <w:b/>
          <w:color w:val="000000"/>
        </w:rPr>
        <w:t xml:space="preserve">: </w:t>
      </w:r>
      <w:r w:rsidR="00EB2917" w:rsidRPr="00161813">
        <w:rPr>
          <w:rFonts w:ascii="Calibri" w:hAnsi="Calibri" w:cs="Arial"/>
          <w:b/>
          <w:color w:val="000000"/>
        </w:rPr>
        <w:t xml:space="preserve">Allegations of </w:t>
      </w:r>
      <w:r w:rsidR="00ED2601" w:rsidRPr="00161813">
        <w:rPr>
          <w:rFonts w:ascii="Calibri" w:hAnsi="Calibri" w:cs="Arial"/>
          <w:b/>
          <w:color w:val="000000"/>
        </w:rPr>
        <w:t>a</w:t>
      </w:r>
      <w:r w:rsidR="00EB2917" w:rsidRPr="00161813">
        <w:rPr>
          <w:rFonts w:ascii="Calibri" w:hAnsi="Calibri" w:cs="Arial"/>
          <w:b/>
          <w:color w:val="000000"/>
        </w:rPr>
        <w:t xml:space="preserve">buse </w:t>
      </w:r>
      <w:r w:rsidR="00ED2601" w:rsidRPr="00161813">
        <w:rPr>
          <w:rFonts w:ascii="Calibri" w:hAnsi="Calibri" w:cs="Arial"/>
          <w:b/>
          <w:color w:val="000000"/>
        </w:rPr>
        <w:t>made a</w:t>
      </w:r>
      <w:r w:rsidR="00EB2917" w:rsidRPr="00161813">
        <w:rPr>
          <w:rFonts w:ascii="Calibri" w:hAnsi="Calibri" w:cs="Arial"/>
          <w:b/>
          <w:color w:val="000000"/>
        </w:rPr>
        <w:t xml:space="preserve">gainst </w:t>
      </w:r>
      <w:r w:rsidR="00ED2601" w:rsidRPr="00161813">
        <w:rPr>
          <w:rFonts w:ascii="Calibri" w:hAnsi="Calibri" w:cs="Arial"/>
          <w:b/>
          <w:color w:val="000000"/>
        </w:rPr>
        <w:t>t</w:t>
      </w:r>
      <w:r w:rsidR="00EB2917" w:rsidRPr="00161813">
        <w:rPr>
          <w:rFonts w:ascii="Calibri" w:hAnsi="Calibri" w:cs="Arial"/>
          <w:b/>
          <w:color w:val="000000"/>
        </w:rPr>
        <w:t xml:space="preserve">eachers and </w:t>
      </w:r>
      <w:r w:rsidR="00ED2601" w:rsidRPr="00161813">
        <w:rPr>
          <w:rFonts w:ascii="Calibri" w:hAnsi="Calibri" w:cs="Arial"/>
          <w:b/>
          <w:color w:val="000000"/>
        </w:rPr>
        <w:t>o</w:t>
      </w:r>
      <w:r w:rsidR="00EB2917" w:rsidRPr="00161813">
        <w:rPr>
          <w:rFonts w:ascii="Calibri" w:hAnsi="Calibri" w:cs="Arial"/>
          <w:b/>
          <w:color w:val="000000"/>
        </w:rPr>
        <w:t xml:space="preserve">ther </w:t>
      </w:r>
      <w:r w:rsidRPr="00161813">
        <w:rPr>
          <w:rFonts w:ascii="Calibri" w:hAnsi="Calibri" w:cs="Arial"/>
          <w:b/>
          <w:color w:val="000000"/>
        </w:rPr>
        <w:t>staff (</w:t>
      </w:r>
      <w:r w:rsidR="00C3032E" w:rsidRPr="00161813">
        <w:rPr>
          <w:rFonts w:ascii="Calibri" w:hAnsi="Calibri" w:cs="Arial"/>
          <w:b/>
          <w:color w:val="000000"/>
        </w:rPr>
        <w:t>Appendix 1)</w:t>
      </w:r>
      <w:r w:rsidR="00EB2917" w:rsidRPr="00B10D15">
        <w:rPr>
          <w:rFonts w:ascii="Calibri" w:hAnsi="Calibri" w:cs="Arial"/>
          <w:b/>
          <w:color w:val="FF0000"/>
        </w:rPr>
        <w:t xml:space="preserve"> </w:t>
      </w:r>
    </w:p>
    <w:p w14:paraId="2EF81BC1" w14:textId="77777777" w:rsidR="00086DF9" w:rsidRPr="000B0054" w:rsidRDefault="00086DF9" w:rsidP="00086DF9">
      <w:pPr>
        <w:tabs>
          <w:tab w:val="left" w:pos="720"/>
        </w:tabs>
        <w:autoSpaceDE w:val="0"/>
        <w:autoSpaceDN w:val="0"/>
        <w:adjustRightInd w:val="0"/>
        <w:ind w:left="720" w:hanging="720"/>
        <w:jc w:val="both"/>
        <w:rPr>
          <w:rFonts w:ascii="Calibri" w:hAnsi="Calibri" w:cs="Arial"/>
        </w:rPr>
      </w:pPr>
    </w:p>
    <w:p w14:paraId="7F4D7AE0" w14:textId="77777777" w:rsidR="00EB2917" w:rsidRPr="000B0054" w:rsidRDefault="00086DF9" w:rsidP="00086DF9">
      <w:pPr>
        <w:tabs>
          <w:tab w:val="left" w:pos="720"/>
        </w:tabs>
        <w:autoSpaceDE w:val="0"/>
        <w:autoSpaceDN w:val="0"/>
        <w:adjustRightInd w:val="0"/>
        <w:ind w:left="720" w:hanging="720"/>
        <w:jc w:val="both"/>
        <w:rPr>
          <w:rFonts w:ascii="Calibri" w:hAnsi="Calibri" w:cs="Arial"/>
        </w:rPr>
      </w:pPr>
      <w:r w:rsidRPr="000B0054">
        <w:rPr>
          <w:rFonts w:ascii="Calibri" w:hAnsi="Calibri" w:cs="Arial"/>
        </w:rPr>
        <w:t xml:space="preserve">           </w:t>
      </w:r>
      <w:r w:rsidR="00EB2917" w:rsidRPr="000B0054">
        <w:rPr>
          <w:rFonts w:ascii="Calibri" w:hAnsi="Calibri" w:cs="Arial"/>
        </w:rPr>
        <w:t>It is about managing cases of allegations that might indicate that a person is unsuitable to continue to work with children in their present position, or in any capacity. It will be used in respect of all cases where it is alleged that a</w:t>
      </w:r>
      <w:r w:rsidR="00D24A13" w:rsidRPr="000B0054">
        <w:rPr>
          <w:rFonts w:ascii="Calibri" w:hAnsi="Calibri" w:cs="Arial"/>
        </w:rPr>
        <w:t xml:space="preserve">n employee </w:t>
      </w:r>
      <w:r w:rsidR="005D5782" w:rsidRPr="000B0054">
        <w:rPr>
          <w:rFonts w:ascii="Calibri" w:hAnsi="Calibri" w:cs="Arial"/>
        </w:rPr>
        <w:t>or volunteer</w:t>
      </w:r>
      <w:r w:rsidR="00EB2917" w:rsidRPr="000B0054">
        <w:rPr>
          <w:rFonts w:ascii="Calibri" w:hAnsi="Calibri" w:cs="Arial"/>
        </w:rPr>
        <w:t xml:space="preserve">, or a person with permission to be on the premises or carrying out any activity on behalf of the </w:t>
      </w:r>
      <w:r w:rsidR="005D5782" w:rsidRPr="000B0054">
        <w:rPr>
          <w:rFonts w:ascii="Calibri" w:hAnsi="Calibri" w:cs="Arial"/>
        </w:rPr>
        <w:t>[</w:t>
      </w:r>
      <w:r w:rsidR="00EB2917" w:rsidRPr="000B0054">
        <w:rPr>
          <w:rFonts w:ascii="Calibri" w:hAnsi="Calibri" w:cs="Arial"/>
        </w:rPr>
        <w:t>school</w:t>
      </w:r>
      <w:r w:rsidR="005D5782" w:rsidRPr="000B0054">
        <w:rPr>
          <w:rFonts w:ascii="Calibri" w:hAnsi="Calibri" w:cs="Arial"/>
        </w:rPr>
        <w:t xml:space="preserve"> / academy</w:t>
      </w:r>
      <w:r w:rsidR="00EB2917" w:rsidRPr="000B0054">
        <w:rPr>
          <w:rFonts w:ascii="Calibri" w:hAnsi="Calibri" w:cs="Arial"/>
        </w:rPr>
        <w:t xml:space="preserve"> </w:t>
      </w:r>
      <w:r w:rsidR="005D5782" w:rsidRPr="000B0054">
        <w:rPr>
          <w:rFonts w:ascii="Calibri" w:hAnsi="Calibri" w:cs="Arial"/>
        </w:rPr>
        <w:t>/ college]</w:t>
      </w:r>
      <w:r w:rsidR="005D5782" w:rsidRPr="000B0054">
        <w:rPr>
          <w:rFonts w:ascii="Calibri" w:hAnsi="Calibri" w:cs="Arial"/>
          <w:b/>
        </w:rPr>
        <w:t xml:space="preserve"> </w:t>
      </w:r>
      <w:r w:rsidR="00EB2917" w:rsidRPr="000B0054">
        <w:rPr>
          <w:rFonts w:ascii="Calibri" w:hAnsi="Calibri" w:cs="Arial"/>
        </w:rPr>
        <w:t>has;</w:t>
      </w:r>
    </w:p>
    <w:p w14:paraId="5A6FD351" w14:textId="77777777" w:rsidR="00086DF9" w:rsidRPr="000B0054" w:rsidRDefault="00086DF9" w:rsidP="00086DF9">
      <w:pPr>
        <w:tabs>
          <w:tab w:val="left" w:pos="720"/>
          <w:tab w:val="left" w:pos="1080"/>
        </w:tabs>
        <w:autoSpaceDE w:val="0"/>
        <w:autoSpaceDN w:val="0"/>
        <w:adjustRightInd w:val="0"/>
        <w:ind w:left="720"/>
        <w:jc w:val="both"/>
        <w:rPr>
          <w:rFonts w:ascii="Calibri" w:hAnsi="Calibri" w:cs="Arial"/>
        </w:rPr>
      </w:pPr>
    </w:p>
    <w:p w14:paraId="0F0AB2A8" w14:textId="77777777" w:rsidR="00EB2917" w:rsidRPr="000B0054" w:rsidRDefault="00EB2917" w:rsidP="0090108D">
      <w:pPr>
        <w:numPr>
          <w:ilvl w:val="0"/>
          <w:numId w:val="1"/>
        </w:numPr>
        <w:tabs>
          <w:tab w:val="clear" w:pos="4608"/>
          <w:tab w:val="left" w:pos="720"/>
        </w:tabs>
        <w:autoSpaceDE w:val="0"/>
        <w:autoSpaceDN w:val="0"/>
        <w:adjustRightInd w:val="0"/>
        <w:ind w:left="720" w:firstLine="0"/>
        <w:jc w:val="both"/>
        <w:rPr>
          <w:rFonts w:ascii="Calibri" w:hAnsi="Calibri" w:cs="Arial"/>
        </w:rPr>
      </w:pPr>
      <w:r w:rsidRPr="000B0054">
        <w:rPr>
          <w:rFonts w:ascii="Calibri" w:hAnsi="Calibri" w:cs="Arial"/>
        </w:rPr>
        <w:t>Behaved in a way that has harmed a child, or may have harmed a child;</w:t>
      </w:r>
    </w:p>
    <w:p w14:paraId="28747D8C" w14:textId="77777777" w:rsidR="00EB2917" w:rsidRPr="000B0054" w:rsidRDefault="00EB2917" w:rsidP="0090108D">
      <w:pPr>
        <w:numPr>
          <w:ilvl w:val="0"/>
          <w:numId w:val="1"/>
        </w:numPr>
        <w:tabs>
          <w:tab w:val="clear" w:pos="4608"/>
          <w:tab w:val="left" w:pos="720"/>
        </w:tabs>
        <w:autoSpaceDE w:val="0"/>
        <w:autoSpaceDN w:val="0"/>
        <w:adjustRightInd w:val="0"/>
        <w:ind w:left="720" w:firstLine="0"/>
        <w:jc w:val="both"/>
        <w:rPr>
          <w:rFonts w:ascii="Calibri" w:hAnsi="Calibri" w:cs="Arial"/>
        </w:rPr>
      </w:pPr>
      <w:r w:rsidRPr="000B0054">
        <w:rPr>
          <w:rFonts w:ascii="Calibri" w:hAnsi="Calibri" w:cs="Arial"/>
        </w:rPr>
        <w:t>Possibly committed a criminal offence against or related to a child;</w:t>
      </w:r>
    </w:p>
    <w:p w14:paraId="18012546" w14:textId="77777777" w:rsidR="00EB2917" w:rsidRPr="000B0054" w:rsidRDefault="00EB2917" w:rsidP="0090108D">
      <w:pPr>
        <w:numPr>
          <w:ilvl w:val="0"/>
          <w:numId w:val="1"/>
        </w:numPr>
        <w:tabs>
          <w:tab w:val="clear" w:pos="4608"/>
          <w:tab w:val="left" w:pos="720"/>
        </w:tabs>
        <w:autoSpaceDE w:val="0"/>
        <w:autoSpaceDN w:val="0"/>
        <w:adjustRightInd w:val="0"/>
        <w:ind w:left="1440" w:hanging="720"/>
        <w:jc w:val="both"/>
        <w:rPr>
          <w:rFonts w:ascii="Calibri" w:hAnsi="Calibri" w:cs="Arial"/>
        </w:rPr>
      </w:pPr>
      <w:r w:rsidRPr="000B0054">
        <w:rPr>
          <w:rFonts w:ascii="Calibri" w:hAnsi="Calibri" w:cs="Arial"/>
        </w:rPr>
        <w:t xml:space="preserve">Behaved towards a child or children in a way that indicates he or she </w:t>
      </w:r>
      <w:r w:rsidR="00ED2601" w:rsidRPr="000B0054">
        <w:rPr>
          <w:rFonts w:ascii="Calibri" w:hAnsi="Calibri" w:cs="Arial"/>
        </w:rPr>
        <w:t>would pose a risk of harm if they work regularly or closely with children.</w:t>
      </w:r>
    </w:p>
    <w:p w14:paraId="7EFFB7DB" w14:textId="77777777" w:rsidR="00ED2601" w:rsidRPr="000B0054" w:rsidRDefault="00ED2601" w:rsidP="00B4612B">
      <w:pPr>
        <w:tabs>
          <w:tab w:val="left" w:pos="720"/>
        </w:tabs>
        <w:autoSpaceDE w:val="0"/>
        <w:autoSpaceDN w:val="0"/>
        <w:adjustRightInd w:val="0"/>
        <w:ind w:left="1440"/>
        <w:jc w:val="both"/>
        <w:rPr>
          <w:rFonts w:ascii="Calibri" w:hAnsi="Calibri" w:cs="Arial"/>
        </w:rPr>
      </w:pPr>
    </w:p>
    <w:p w14:paraId="333D4D10" w14:textId="77777777" w:rsidR="00EB2917" w:rsidRPr="000B0054" w:rsidRDefault="00EB2917" w:rsidP="00536726">
      <w:pPr>
        <w:tabs>
          <w:tab w:val="left" w:pos="720"/>
        </w:tabs>
        <w:autoSpaceDE w:val="0"/>
        <w:autoSpaceDN w:val="0"/>
        <w:adjustRightInd w:val="0"/>
        <w:ind w:left="720" w:hanging="720"/>
        <w:jc w:val="both"/>
        <w:rPr>
          <w:rFonts w:ascii="Calibri" w:hAnsi="Calibri" w:cs="Arial"/>
        </w:rPr>
      </w:pPr>
      <w:r w:rsidRPr="000B0054">
        <w:rPr>
          <w:rFonts w:ascii="Calibri" w:hAnsi="Calibri" w:cs="Arial"/>
        </w:rPr>
        <w:tab/>
        <w:t>This will include allegations involving</w:t>
      </w:r>
      <w:r w:rsidR="00DC5A37" w:rsidRPr="000B0054">
        <w:rPr>
          <w:rFonts w:ascii="Calibri" w:hAnsi="Calibri" w:cs="Arial"/>
        </w:rPr>
        <w:t xml:space="preserve"> any type of abuse or neglect</w:t>
      </w:r>
      <w:r w:rsidR="00536726" w:rsidRPr="000B0054">
        <w:rPr>
          <w:rFonts w:ascii="Calibri" w:hAnsi="Calibri" w:cs="Arial"/>
        </w:rPr>
        <w:t>, including</w:t>
      </w:r>
      <w:r w:rsidR="00DC5A37" w:rsidRPr="000B0054">
        <w:rPr>
          <w:rFonts w:ascii="Calibri" w:hAnsi="Calibri" w:cs="Arial"/>
        </w:rPr>
        <w:t xml:space="preserve"> </w:t>
      </w:r>
      <w:r w:rsidRPr="000B0054">
        <w:rPr>
          <w:rFonts w:ascii="Calibri" w:hAnsi="Calibri" w:cs="Arial"/>
        </w:rPr>
        <w:t>inappropriate relationships with pupils</w:t>
      </w:r>
      <w:r w:rsidR="00B80CE6" w:rsidRPr="000B0054">
        <w:rPr>
          <w:rFonts w:ascii="Calibri" w:hAnsi="Calibri" w:cs="Arial"/>
        </w:rPr>
        <w:t>, grooming</w:t>
      </w:r>
      <w:r w:rsidRPr="000B0054">
        <w:rPr>
          <w:rFonts w:ascii="Calibri" w:hAnsi="Calibri" w:cs="Arial"/>
        </w:rPr>
        <w:t xml:space="preserve"> behaviour of any kind, possession of indecent photographs or images of children and other offences under the Sexual Offences Act 2003.</w:t>
      </w:r>
    </w:p>
    <w:p w14:paraId="51C22612" w14:textId="77777777" w:rsidR="001C0F2A" w:rsidRPr="000B0054" w:rsidRDefault="001C0F2A" w:rsidP="00536726">
      <w:pPr>
        <w:tabs>
          <w:tab w:val="left" w:pos="720"/>
        </w:tabs>
        <w:autoSpaceDE w:val="0"/>
        <w:autoSpaceDN w:val="0"/>
        <w:adjustRightInd w:val="0"/>
        <w:ind w:left="720" w:hanging="720"/>
        <w:jc w:val="both"/>
        <w:rPr>
          <w:rFonts w:ascii="Calibri" w:hAnsi="Calibri" w:cs="Arial"/>
        </w:rPr>
      </w:pPr>
    </w:p>
    <w:p w14:paraId="203B506A" w14:textId="77777777" w:rsidR="001C0F2A" w:rsidRPr="000B0054" w:rsidRDefault="001C0F2A" w:rsidP="001C0F2A">
      <w:pPr>
        <w:tabs>
          <w:tab w:val="left" w:pos="720"/>
        </w:tabs>
        <w:autoSpaceDE w:val="0"/>
        <w:autoSpaceDN w:val="0"/>
        <w:adjustRightInd w:val="0"/>
        <w:ind w:left="720" w:hanging="720"/>
        <w:jc w:val="both"/>
        <w:rPr>
          <w:rFonts w:ascii="Calibri" w:hAnsi="Calibri" w:cs="Arial"/>
        </w:rPr>
      </w:pPr>
      <w:r w:rsidRPr="000B0054">
        <w:rPr>
          <w:rFonts w:ascii="Calibri" w:hAnsi="Calibri" w:cs="Arial"/>
        </w:rPr>
        <w:t>1.2</w:t>
      </w:r>
      <w:r w:rsidRPr="000B0054">
        <w:rPr>
          <w:rFonts w:ascii="Calibri" w:hAnsi="Calibri" w:cs="Arial"/>
        </w:rPr>
        <w:tab/>
        <w:t xml:space="preserve">Any allegation of abuse will be dealt with as quickly as possible, in a fair, consistent and thorough way that provides effective protection for the child or children and at the same time deals fairly with the person who is the subject of the allegation. </w:t>
      </w:r>
    </w:p>
    <w:p w14:paraId="1E88BE1D" w14:textId="77777777" w:rsidR="001C0F2A" w:rsidRPr="000B0054" w:rsidRDefault="001C0F2A" w:rsidP="00536726">
      <w:pPr>
        <w:tabs>
          <w:tab w:val="left" w:pos="720"/>
        </w:tabs>
        <w:autoSpaceDE w:val="0"/>
        <w:autoSpaceDN w:val="0"/>
        <w:adjustRightInd w:val="0"/>
        <w:ind w:left="720" w:hanging="720"/>
        <w:jc w:val="both"/>
        <w:rPr>
          <w:rFonts w:ascii="Calibri" w:hAnsi="Calibri" w:cs="Arial"/>
        </w:rPr>
      </w:pPr>
    </w:p>
    <w:p w14:paraId="7EF21C93" w14:textId="77777777" w:rsidR="00BD2F46" w:rsidRPr="000B0054" w:rsidRDefault="00BD2F46" w:rsidP="00536726">
      <w:pPr>
        <w:tabs>
          <w:tab w:val="left" w:pos="720"/>
        </w:tabs>
        <w:autoSpaceDE w:val="0"/>
        <w:autoSpaceDN w:val="0"/>
        <w:adjustRightInd w:val="0"/>
        <w:ind w:left="720" w:hanging="720"/>
        <w:jc w:val="both"/>
        <w:rPr>
          <w:rFonts w:ascii="Calibri" w:hAnsi="Calibri" w:cs="Arial"/>
        </w:rPr>
      </w:pPr>
    </w:p>
    <w:p w14:paraId="293F1C87" w14:textId="77777777" w:rsidR="00BD2F46" w:rsidRPr="000B0054" w:rsidRDefault="00BD2F46" w:rsidP="00536726">
      <w:pPr>
        <w:tabs>
          <w:tab w:val="left" w:pos="720"/>
        </w:tabs>
        <w:autoSpaceDE w:val="0"/>
        <w:autoSpaceDN w:val="0"/>
        <w:adjustRightInd w:val="0"/>
        <w:ind w:left="720" w:hanging="720"/>
        <w:jc w:val="both"/>
        <w:rPr>
          <w:rFonts w:ascii="Calibri" w:hAnsi="Calibri" w:cs="Arial"/>
        </w:rPr>
      </w:pPr>
    </w:p>
    <w:p w14:paraId="75363AE3" w14:textId="77777777" w:rsidR="00BD2F46" w:rsidRPr="000B0054" w:rsidRDefault="00BD2F46" w:rsidP="00536726">
      <w:pPr>
        <w:tabs>
          <w:tab w:val="left" w:pos="720"/>
        </w:tabs>
        <w:autoSpaceDE w:val="0"/>
        <w:autoSpaceDN w:val="0"/>
        <w:adjustRightInd w:val="0"/>
        <w:ind w:left="720" w:hanging="720"/>
        <w:jc w:val="both"/>
        <w:rPr>
          <w:rFonts w:ascii="Calibri" w:hAnsi="Calibri" w:cs="Arial"/>
        </w:rPr>
      </w:pPr>
    </w:p>
    <w:p w14:paraId="3C7DFA1F" w14:textId="77777777" w:rsidR="00BD2F46" w:rsidRDefault="00BD2F46" w:rsidP="00536726">
      <w:pPr>
        <w:tabs>
          <w:tab w:val="left" w:pos="720"/>
        </w:tabs>
        <w:autoSpaceDE w:val="0"/>
        <w:autoSpaceDN w:val="0"/>
        <w:adjustRightInd w:val="0"/>
        <w:ind w:left="720" w:hanging="720"/>
        <w:jc w:val="both"/>
        <w:rPr>
          <w:rFonts w:ascii="Calibri" w:hAnsi="Calibri" w:cs="Arial"/>
        </w:rPr>
      </w:pPr>
    </w:p>
    <w:p w14:paraId="47F14137" w14:textId="77777777" w:rsidR="0072385C" w:rsidRDefault="0072385C" w:rsidP="00536726">
      <w:pPr>
        <w:tabs>
          <w:tab w:val="left" w:pos="720"/>
        </w:tabs>
        <w:autoSpaceDE w:val="0"/>
        <w:autoSpaceDN w:val="0"/>
        <w:adjustRightInd w:val="0"/>
        <w:ind w:left="720" w:hanging="720"/>
        <w:jc w:val="both"/>
        <w:rPr>
          <w:rFonts w:ascii="Calibri" w:hAnsi="Calibri" w:cs="Arial"/>
        </w:rPr>
      </w:pPr>
    </w:p>
    <w:p w14:paraId="0D5FBF8A" w14:textId="77777777" w:rsidR="0072385C" w:rsidRPr="000B0054" w:rsidRDefault="0072385C" w:rsidP="00536726">
      <w:pPr>
        <w:tabs>
          <w:tab w:val="left" w:pos="720"/>
        </w:tabs>
        <w:autoSpaceDE w:val="0"/>
        <w:autoSpaceDN w:val="0"/>
        <w:adjustRightInd w:val="0"/>
        <w:ind w:left="720" w:hanging="720"/>
        <w:jc w:val="both"/>
        <w:rPr>
          <w:rFonts w:ascii="Calibri" w:hAnsi="Calibri" w:cs="Arial"/>
        </w:rPr>
      </w:pPr>
    </w:p>
    <w:p w14:paraId="2D43BB78" w14:textId="77777777" w:rsidR="001C0F2A" w:rsidRPr="000B0054" w:rsidRDefault="001C0F2A" w:rsidP="001C0F2A">
      <w:pPr>
        <w:tabs>
          <w:tab w:val="left" w:pos="720"/>
        </w:tabs>
        <w:autoSpaceDE w:val="0"/>
        <w:autoSpaceDN w:val="0"/>
        <w:adjustRightInd w:val="0"/>
        <w:jc w:val="both"/>
        <w:rPr>
          <w:rFonts w:ascii="Calibri" w:hAnsi="Calibri" w:cs="Arial"/>
          <w:b/>
        </w:rPr>
      </w:pPr>
      <w:r w:rsidRPr="000B0054">
        <w:rPr>
          <w:rFonts w:ascii="Calibri" w:hAnsi="Calibri" w:cs="Arial"/>
          <w:b/>
        </w:rPr>
        <w:t xml:space="preserve">2.        </w:t>
      </w:r>
      <w:r w:rsidR="005740C5" w:rsidRPr="000B0054">
        <w:rPr>
          <w:rFonts w:ascii="Calibri" w:hAnsi="Calibri" w:cs="Arial"/>
          <w:b/>
        </w:rPr>
        <w:t xml:space="preserve">Communicating the Procedures </w:t>
      </w:r>
    </w:p>
    <w:p w14:paraId="1A7BB620" w14:textId="77777777" w:rsidR="00EB2917" w:rsidRPr="000B0054" w:rsidRDefault="00EB2917" w:rsidP="00536726">
      <w:pPr>
        <w:tabs>
          <w:tab w:val="left" w:pos="720"/>
        </w:tabs>
        <w:autoSpaceDE w:val="0"/>
        <w:autoSpaceDN w:val="0"/>
        <w:adjustRightInd w:val="0"/>
        <w:ind w:left="720" w:hanging="720"/>
        <w:jc w:val="both"/>
        <w:rPr>
          <w:rFonts w:ascii="Calibri" w:hAnsi="Calibri" w:cs="Arial"/>
        </w:rPr>
      </w:pPr>
    </w:p>
    <w:p w14:paraId="1706A0B3" w14:textId="77777777" w:rsidR="00F435B3" w:rsidRPr="000B0054" w:rsidRDefault="001C0F2A" w:rsidP="00F435B3">
      <w:pPr>
        <w:tabs>
          <w:tab w:val="left" w:pos="720"/>
        </w:tabs>
        <w:autoSpaceDE w:val="0"/>
        <w:autoSpaceDN w:val="0"/>
        <w:adjustRightInd w:val="0"/>
        <w:ind w:left="720" w:hanging="720"/>
        <w:jc w:val="both"/>
        <w:rPr>
          <w:rFonts w:ascii="Calibri" w:hAnsi="Calibri" w:cs="Arial"/>
        </w:rPr>
      </w:pPr>
      <w:r w:rsidRPr="000B0054">
        <w:rPr>
          <w:rFonts w:ascii="Calibri" w:hAnsi="Calibri" w:cs="Arial"/>
        </w:rPr>
        <w:t>2.1</w:t>
      </w:r>
      <w:r w:rsidR="00D361F4" w:rsidRPr="000B0054">
        <w:rPr>
          <w:rFonts w:ascii="Calibri" w:hAnsi="Calibri" w:cs="Arial"/>
        </w:rPr>
        <w:tab/>
      </w:r>
      <w:r w:rsidR="005740C5" w:rsidRPr="000B0054">
        <w:rPr>
          <w:rFonts w:ascii="Calibri" w:hAnsi="Calibri" w:cs="Arial"/>
        </w:rPr>
        <w:t>All members of the senior management team and the designated safeguarding lead with responsibility for child protection have a responsibility to ensure that all staff know about and understand paragraph 3 below.</w:t>
      </w:r>
    </w:p>
    <w:p w14:paraId="744FB9E8" w14:textId="77777777" w:rsidR="00F435B3" w:rsidRPr="000B0054" w:rsidRDefault="00F435B3" w:rsidP="00F435B3">
      <w:pPr>
        <w:tabs>
          <w:tab w:val="left" w:pos="720"/>
        </w:tabs>
        <w:autoSpaceDE w:val="0"/>
        <w:autoSpaceDN w:val="0"/>
        <w:adjustRightInd w:val="0"/>
        <w:ind w:left="720" w:hanging="720"/>
        <w:jc w:val="both"/>
        <w:rPr>
          <w:rFonts w:ascii="Calibri" w:hAnsi="Calibri" w:cs="Arial"/>
        </w:rPr>
      </w:pPr>
    </w:p>
    <w:p w14:paraId="319BF30A" w14:textId="77777777" w:rsidR="001C0F2A" w:rsidRPr="000B0054" w:rsidRDefault="00F435B3" w:rsidP="00F435B3">
      <w:pPr>
        <w:tabs>
          <w:tab w:val="left" w:pos="720"/>
        </w:tabs>
        <w:autoSpaceDE w:val="0"/>
        <w:autoSpaceDN w:val="0"/>
        <w:adjustRightInd w:val="0"/>
        <w:ind w:left="720" w:hanging="720"/>
        <w:jc w:val="both"/>
        <w:rPr>
          <w:rFonts w:ascii="Calibri" w:hAnsi="Calibri" w:cs="Arial"/>
        </w:rPr>
      </w:pPr>
      <w:r w:rsidRPr="000B0054">
        <w:rPr>
          <w:rFonts w:ascii="Calibri" w:hAnsi="Calibri" w:cs="Arial"/>
        </w:rPr>
        <w:t xml:space="preserve">2.2     </w:t>
      </w:r>
      <w:r w:rsidR="004A6901" w:rsidRPr="000B0054">
        <w:rPr>
          <w:rFonts w:ascii="Calibri" w:hAnsi="Calibri" w:cs="Arial"/>
        </w:rPr>
        <w:tab/>
      </w:r>
      <w:r w:rsidRPr="000B0054">
        <w:rPr>
          <w:rFonts w:ascii="Calibri" w:hAnsi="Calibri" w:cs="Arial"/>
        </w:rPr>
        <w:t xml:space="preserve">In accordance with </w:t>
      </w:r>
      <w:r w:rsidR="001433FD" w:rsidRPr="000B0054">
        <w:rPr>
          <w:rFonts w:ascii="Calibri" w:hAnsi="Calibri" w:cs="Arial"/>
        </w:rPr>
        <w:t xml:space="preserve">the </w:t>
      </w:r>
      <w:r w:rsidRPr="000B0054">
        <w:rPr>
          <w:rFonts w:ascii="Calibri" w:hAnsi="Calibri" w:cs="Arial"/>
        </w:rPr>
        <w:t xml:space="preserve">DfE </w:t>
      </w:r>
      <w:r w:rsidR="001433FD" w:rsidRPr="000B0054">
        <w:rPr>
          <w:rFonts w:ascii="Calibri" w:hAnsi="Calibri" w:cs="Arial"/>
        </w:rPr>
        <w:t xml:space="preserve">Statutory Guidance, all staff should </w:t>
      </w:r>
      <w:r w:rsidRPr="000B0054">
        <w:rPr>
          <w:rFonts w:ascii="Calibri" w:hAnsi="Calibri" w:cs="Arial"/>
        </w:rPr>
        <w:t xml:space="preserve">also </w:t>
      </w:r>
      <w:r w:rsidR="001433FD" w:rsidRPr="000B0054">
        <w:rPr>
          <w:rFonts w:ascii="Calibri" w:hAnsi="Calibri" w:cs="Arial"/>
        </w:rPr>
        <w:t xml:space="preserve">read </w:t>
      </w:r>
      <w:r w:rsidR="002361E0" w:rsidRPr="000B0054">
        <w:rPr>
          <w:rFonts w:ascii="Calibri" w:hAnsi="Calibri" w:cs="Arial"/>
        </w:rPr>
        <w:t xml:space="preserve">and show understanding of </w:t>
      </w:r>
      <w:r w:rsidR="001433FD" w:rsidRPr="000B0054">
        <w:rPr>
          <w:rFonts w:ascii="Calibri" w:hAnsi="Calibri" w:cs="Arial"/>
        </w:rPr>
        <w:t xml:space="preserve">at least </w:t>
      </w:r>
      <w:r w:rsidRPr="000B0054">
        <w:rPr>
          <w:rFonts w:ascii="Calibri" w:hAnsi="Calibri" w:cs="Arial"/>
        </w:rPr>
        <w:t>P</w:t>
      </w:r>
      <w:r w:rsidR="001433FD" w:rsidRPr="000B0054">
        <w:rPr>
          <w:rFonts w:ascii="Calibri" w:hAnsi="Calibri" w:cs="Arial"/>
        </w:rPr>
        <w:t>art one o</w:t>
      </w:r>
      <w:r w:rsidR="001C0F2A" w:rsidRPr="000B0054">
        <w:rPr>
          <w:rFonts w:ascii="Calibri" w:hAnsi="Calibri" w:cs="Arial"/>
        </w:rPr>
        <w:t>f Keeping c</w:t>
      </w:r>
      <w:r w:rsidR="002332A4" w:rsidRPr="000B0054">
        <w:rPr>
          <w:rFonts w:ascii="Calibri" w:hAnsi="Calibri" w:cs="Arial"/>
        </w:rPr>
        <w:t>hildren s</w:t>
      </w:r>
      <w:r w:rsidR="001433FD" w:rsidRPr="000B0054">
        <w:rPr>
          <w:rFonts w:ascii="Calibri" w:hAnsi="Calibri" w:cs="Arial"/>
        </w:rPr>
        <w:t xml:space="preserve">afe in </w:t>
      </w:r>
      <w:r w:rsidR="002332A4" w:rsidRPr="000B0054">
        <w:rPr>
          <w:rFonts w:ascii="Calibri" w:hAnsi="Calibri" w:cs="Arial"/>
        </w:rPr>
        <w:t>e</w:t>
      </w:r>
      <w:r w:rsidR="001433FD" w:rsidRPr="000B0054">
        <w:rPr>
          <w:rFonts w:ascii="Calibri" w:hAnsi="Calibri" w:cs="Arial"/>
        </w:rPr>
        <w:t>ducation</w:t>
      </w:r>
      <w:r w:rsidR="002332A4" w:rsidRPr="000B0054">
        <w:rPr>
          <w:rFonts w:ascii="Calibri" w:hAnsi="Calibri" w:cs="Arial"/>
        </w:rPr>
        <w:t>,</w:t>
      </w:r>
      <w:r w:rsidR="001433FD" w:rsidRPr="000B0054">
        <w:rPr>
          <w:rFonts w:ascii="Calibri" w:hAnsi="Calibri" w:cs="Arial"/>
        </w:rPr>
        <w:t xml:space="preserve"> which contains </w:t>
      </w:r>
      <w:hyperlink r:id="rId14" w:history="1">
        <w:r w:rsidR="001433FD" w:rsidRPr="000B0054">
          <w:rPr>
            <w:rStyle w:val="Hyperlink"/>
            <w:rFonts w:ascii="Calibri" w:hAnsi="Calibri" w:cs="Arial"/>
            <w:color w:val="auto"/>
          </w:rPr>
          <w:t>Safeguarding information for all</w:t>
        </w:r>
        <w:r w:rsidR="001C0F2A" w:rsidRPr="000B0054">
          <w:rPr>
            <w:rStyle w:val="Hyperlink"/>
            <w:rFonts w:ascii="Calibri" w:hAnsi="Calibri" w:cs="Arial"/>
            <w:color w:val="auto"/>
          </w:rPr>
          <w:t xml:space="preserve"> s</w:t>
        </w:r>
        <w:r w:rsidR="001433FD" w:rsidRPr="000B0054">
          <w:rPr>
            <w:rStyle w:val="Hyperlink"/>
            <w:rFonts w:ascii="Calibri" w:hAnsi="Calibri" w:cs="Arial"/>
            <w:color w:val="auto"/>
          </w:rPr>
          <w:t xml:space="preserve">taff. </w:t>
        </w:r>
      </w:hyperlink>
      <w:r w:rsidR="001433FD" w:rsidRPr="000B0054">
        <w:rPr>
          <w:rFonts w:ascii="Calibri" w:hAnsi="Calibri" w:cs="Arial"/>
        </w:rPr>
        <w:t xml:space="preserve"> </w:t>
      </w:r>
    </w:p>
    <w:p w14:paraId="46C7A6EA" w14:textId="77777777" w:rsidR="00F435B3" w:rsidRPr="000B0054" w:rsidRDefault="00F435B3" w:rsidP="001C0F2A">
      <w:pPr>
        <w:tabs>
          <w:tab w:val="left" w:pos="720"/>
        </w:tabs>
        <w:autoSpaceDE w:val="0"/>
        <w:autoSpaceDN w:val="0"/>
        <w:adjustRightInd w:val="0"/>
        <w:ind w:left="720" w:hanging="720"/>
        <w:jc w:val="both"/>
        <w:rPr>
          <w:rFonts w:ascii="Calibri" w:hAnsi="Calibri" w:cs="Arial"/>
        </w:rPr>
      </w:pPr>
    </w:p>
    <w:p w14:paraId="745B4881" w14:textId="77777777" w:rsidR="00F435B3" w:rsidRPr="000B0054" w:rsidRDefault="00F435B3" w:rsidP="00F435B3">
      <w:pPr>
        <w:tabs>
          <w:tab w:val="left" w:pos="720"/>
        </w:tabs>
        <w:autoSpaceDE w:val="0"/>
        <w:autoSpaceDN w:val="0"/>
        <w:adjustRightInd w:val="0"/>
        <w:jc w:val="both"/>
        <w:rPr>
          <w:rFonts w:ascii="Calibri" w:hAnsi="Calibri" w:cs="Arial"/>
        </w:rPr>
      </w:pPr>
      <w:r w:rsidRPr="000B0054">
        <w:rPr>
          <w:rFonts w:ascii="Calibri" w:hAnsi="Calibri" w:cs="Arial"/>
        </w:rPr>
        <w:t xml:space="preserve">2.3      </w:t>
      </w:r>
      <w:r w:rsidR="00C01E79">
        <w:rPr>
          <w:rFonts w:ascii="Calibri" w:hAnsi="Calibri" w:cs="Arial"/>
        </w:rPr>
        <w:tab/>
      </w:r>
      <w:r w:rsidRPr="000B0054">
        <w:rPr>
          <w:rFonts w:ascii="Calibri" w:hAnsi="Calibri" w:cs="Arial"/>
        </w:rPr>
        <w:t xml:space="preserve">All members of the senior management team and the designated safeguarding lead  </w:t>
      </w:r>
    </w:p>
    <w:p w14:paraId="6CF97379" w14:textId="77777777" w:rsidR="00F435B3" w:rsidRPr="000B0054" w:rsidRDefault="00F435B3" w:rsidP="00F435B3">
      <w:pPr>
        <w:tabs>
          <w:tab w:val="left" w:pos="720"/>
        </w:tabs>
        <w:autoSpaceDE w:val="0"/>
        <w:autoSpaceDN w:val="0"/>
        <w:adjustRightInd w:val="0"/>
        <w:jc w:val="both"/>
        <w:rPr>
          <w:rFonts w:ascii="Calibri" w:hAnsi="Calibri" w:cs="Arial"/>
        </w:rPr>
      </w:pPr>
      <w:r w:rsidRPr="000B0054">
        <w:rPr>
          <w:rFonts w:ascii="Calibri" w:hAnsi="Calibri" w:cs="Arial"/>
        </w:rPr>
        <w:t xml:space="preserve">          </w:t>
      </w:r>
      <w:r w:rsidR="004A6901" w:rsidRPr="000B0054">
        <w:rPr>
          <w:rFonts w:ascii="Calibri" w:hAnsi="Calibri" w:cs="Arial"/>
        </w:rPr>
        <w:tab/>
      </w:r>
      <w:r w:rsidRPr="000B0054">
        <w:rPr>
          <w:rFonts w:ascii="Calibri" w:hAnsi="Calibri" w:cs="Arial"/>
        </w:rPr>
        <w:t>have a responsibility to be familiar with the Statutory Guidance in its entirety.</w:t>
      </w:r>
    </w:p>
    <w:p w14:paraId="38CFD77A" w14:textId="77777777" w:rsidR="001C0F2A" w:rsidRPr="000B0054" w:rsidRDefault="001C0F2A" w:rsidP="001C0F2A">
      <w:pPr>
        <w:tabs>
          <w:tab w:val="left" w:pos="720"/>
        </w:tabs>
        <w:autoSpaceDE w:val="0"/>
        <w:autoSpaceDN w:val="0"/>
        <w:adjustRightInd w:val="0"/>
        <w:ind w:left="720" w:hanging="720"/>
        <w:jc w:val="both"/>
        <w:rPr>
          <w:rFonts w:ascii="Calibri" w:hAnsi="Calibri" w:cs="Arial"/>
        </w:rPr>
      </w:pPr>
    </w:p>
    <w:p w14:paraId="188A3A2A" w14:textId="77777777" w:rsidR="00EB2917" w:rsidRPr="000B0054" w:rsidRDefault="00F435B3" w:rsidP="00BD2F46">
      <w:pPr>
        <w:tabs>
          <w:tab w:val="left" w:pos="720"/>
        </w:tabs>
        <w:ind w:left="569" w:hangingChars="236" w:hanging="569"/>
        <w:jc w:val="both"/>
        <w:rPr>
          <w:rFonts w:ascii="Calibri" w:hAnsi="Calibri" w:cs="Arial"/>
          <w:b/>
        </w:rPr>
      </w:pPr>
      <w:r w:rsidRPr="000B0054">
        <w:rPr>
          <w:rFonts w:ascii="Calibri" w:hAnsi="Calibri" w:cs="Arial"/>
          <w:b/>
        </w:rPr>
        <w:t>3</w:t>
      </w:r>
      <w:r w:rsidR="00EB2917" w:rsidRPr="000B0054">
        <w:rPr>
          <w:rFonts w:ascii="Calibri" w:hAnsi="Calibri" w:cs="Arial"/>
          <w:b/>
        </w:rPr>
        <w:t xml:space="preserve">. </w:t>
      </w:r>
      <w:r w:rsidR="00FF2DA5" w:rsidRPr="000B0054">
        <w:rPr>
          <w:rFonts w:ascii="Calibri" w:hAnsi="Calibri" w:cs="Arial"/>
          <w:b/>
        </w:rPr>
        <w:t xml:space="preserve">       Immediately </w:t>
      </w:r>
      <w:r w:rsidR="00EB2917" w:rsidRPr="000B0054">
        <w:rPr>
          <w:rFonts w:ascii="Calibri" w:hAnsi="Calibri" w:cs="Arial"/>
          <w:b/>
        </w:rPr>
        <w:t>Reporting an Allegation</w:t>
      </w:r>
    </w:p>
    <w:p w14:paraId="09E624BE" w14:textId="77777777" w:rsidR="000766E1" w:rsidRPr="000B0054" w:rsidRDefault="000766E1" w:rsidP="000766E1">
      <w:pPr>
        <w:pStyle w:val="NormalWeb"/>
        <w:tabs>
          <w:tab w:val="left" w:pos="720"/>
        </w:tabs>
        <w:spacing w:after="0"/>
        <w:ind w:left="0" w:right="0"/>
        <w:jc w:val="both"/>
        <w:rPr>
          <w:rFonts w:ascii="Calibri" w:hAnsi="Calibri" w:cs="Arial"/>
          <w:b/>
        </w:rPr>
      </w:pPr>
    </w:p>
    <w:p w14:paraId="5D1C4B70" w14:textId="77777777" w:rsidR="00EB2917" w:rsidRPr="000B0054" w:rsidRDefault="00F435B3" w:rsidP="000766E1">
      <w:pPr>
        <w:tabs>
          <w:tab w:val="left" w:pos="720"/>
        </w:tabs>
        <w:autoSpaceDE w:val="0"/>
        <w:autoSpaceDN w:val="0"/>
        <w:adjustRightInd w:val="0"/>
        <w:ind w:left="720" w:hanging="720"/>
        <w:jc w:val="both"/>
        <w:rPr>
          <w:rFonts w:ascii="Calibri" w:hAnsi="Calibri" w:cs="Arial"/>
        </w:rPr>
      </w:pPr>
      <w:r w:rsidRPr="000B0054">
        <w:rPr>
          <w:rFonts w:ascii="Calibri" w:hAnsi="Calibri" w:cs="Arial"/>
        </w:rPr>
        <w:t>3</w:t>
      </w:r>
      <w:r w:rsidR="000766E1" w:rsidRPr="000B0054">
        <w:rPr>
          <w:rFonts w:ascii="Calibri" w:hAnsi="Calibri" w:cs="Arial"/>
        </w:rPr>
        <w:t xml:space="preserve">.1    </w:t>
      </w:r>
      <w:r w:rsidR="00086DF9" w:rsidRPr="000B0054">
        <w:rPr>
          <w:rFonts w:ascii="Calibri" w:hAnsi="Calibri" w:cs="Arial"/>
        </w:rPr>
        <w:t xml:space="preserve"> </w:t>
      </w:r>
      <w:r w:rsidR="004A6901" w:rsidRPr="000B0054">
        <w:rPr>
          <w:rFonts w:ascii="Calibri" w:hAnsi="Calibri" w:cs="Arial"/>
        </w:rPr>
        <w:tab/>
      </w:r>
      <w:r w:rsidR="000766E1" w:rsidRPr="000B0054">
        <w:rPr>
          <w:rFonts w:ascii="Calibri" w:hAnsi="Calibri" w:cs="Arial"/>
        </w:rPr>
        <w:t>E</w:t>
      </w:r>
      <w:r w:rsidR="00801888" w:rsidRPr="000B0054">
        <w:rPr>
          <w:rFonts w:ascii="Calibri" w:hAnsi="Calibri" w:cs="Arial"/>
        </w:rPr>
        <w:t>veryone who comes into contact with children and their families has a role to play in</w:t>
      </w:r>
      <w:r w:rsidR="000766E1" w:rsidRPr="000B0054">
        <w:rPr>
          <w:rFonts w:ascii="Calibri" w:hAnsi="Calibri" w:cs="Arial"/>
        </w:rPr>
        <w:t xml:space="preserve"> </w:t>
      </w:r>
      <w:r w:rsidR="00801888" w:rsidRPr="000B0054">
        <w:rPr>
          <w:rFonts w:ascii="Calibri" w:hAnsi="Calibri" w:cs="Arial"/>
        </w:rPr>
        <w:t xml:space="preserve">safeguarding children. </w:t>
      </w:r>
      <w:r w:rsidR="00EB2917" w:rsidRPr="000B0054">
        <w:rPr>
          <w:rFonts w:ascii="Calibri" w:hAnsi="Calibri" w:cs="Arial"/>
        </w:rPr>
        <w:t>If you have a concern that a person (as described in paragraph 1</w:t>
      </w:r>
      <w:r w:rsidRPr="000B0054">
        <w:rPr>
          <w:rFonts w:ascii="Calibri" w:hAnsi="Calibri" w:cs="Arial"/>
        </w:rPr>
        <w:t>.1</w:t>
      </w:r>
      <w:r w:rsidR="000766E1" w:rsidRPr="000B0054">
        <w:rPr>
          <w:rFonts w:ascii="Calibri" w:hAnsi="Calibri" w:cs="Arial"/>
        </w:rPr>
        <w:t xml:space="preserve"> </w:t>
      </w:r>
      <w:r w:rsidR="00EB2917" w:rsidRPr="000B0054">
        <w:rPr>
          <w:rFonts w:ascii="Calibri" w:hAnsi="Calibri" w:cs="Arial"/>
        </w:rPr>
        <w:t>above) may have behaved</w:t>
      </w:r>
      <w:r w:rsidR="00801888" w:rsidRPr="000B0054">
        <w:rPr>
          <w:rFonts w:ascii="Calibri" w:hAnsi="Calibri" w:cs="Arial"/>
        </w:rPr>
        <w:t xml:space="preserve"> </w:t>
      </w:r>
      <w:r w:rsidR="00EB2917" w:rsidRPr="000B0054">
        <w:rPr>
          <w:rFonts w:ascii="Calibri" w:hAnsi="Calibri" w:cs="Arial"/>
        </w:rPr>
        <w:t>inappropriately or you have received information that may</w:t>
      </w:r>
      <w:r w:rsidR="000766E1" w:rsidRPr="000B0054">
        <w:rPr>
          <w:rFonts w:ascii="Calibri" w:hAnsi="Calibri" w:cs="Arial"/>
        </w:rPr>
        <w:t xml:space="preserve"> </w:t>
      </w:r>
      <w:r w:rsidR="00EB2917" w:rsidRPr="000B0054">
        <w:rPr>
          <w:rFonts w:ascii="Calibri" w:hAnsi="Calibri" w:cs="Arial"/>
        </w:rPr>
        <w:t xml:space="preserve">constitute an allegation </w:t>
      </w:r>
      <w:r w:rsidR="00EB2917" w:rsidRPr="000B0054">
        <w:rPr>
          <w:rFonts w:ascii="Calibri" w:hAnsi="Calibri" w:cs="Arial"/>
          <w:b/>
        </w:rPr>
        <w:t>you must:</w:t>
      </w:r>
    </w:p>
    <w:p w14:paraId="2186ED4B" w14:textId="77777777" w:rsidR="00EB2917" w:rsidRPr="000B0054" w:rsidRDefault="00EB2917" w:rsidP="00BD2F46">
      <w:pPr>
        <w:pStyle w:val="bulletstyle"/>
        <w:tabs>
          <w:tab w:val="left" w:pos="720"/>
        </w:tabs>
        <w:spacing w:before="0" w:after="0"/>
        <w:ind w:left="566" w:right="0" w:hangingChars="236" w:hanging="566"/>
        <w:jc w:val="both"/>
        <w:rPr>
          <w:rFonts w:ascii="Calibri" w:hAnsi="Calibri" w:cs="Arial"/>
          <w:color w:val="auto"/>
        </w:rPr>
      </w:pPr>
    </w:p>
    <w:p w14:paraId="504A1569" w14:textId="4B2A920D" w:rsidR="00C01E79" w:rsidRPr="00C01E79" w:rsidRDefault="00EB2917" w:rsidP="00C01E79">
      <w:pPr>
        <w:pStyle w:val="bulletstyle"/>
        <w:numPr>
          <w:ilvl w:val="0"/>
          <w:numId w:val="2"/>
        </w:numPr>
        <w:tabs>
          <w:tab w:val="left" w:pos="720"/>
        </w:tabs>
        <w:spacing w:before="0" w:after="0"/>
        <w:ind w:left="1440" w:right="0" w:hanging="720"/>
        <w:jc w:val="both"/>
        <w:rPr>
          <w:rFonts w:ascii="Calibri" w:hAnsi="Calibri" w:cs="Arial"/>
          <w:color w:val="auto"/>
        </w:rPr>
      </w:pPr>
      <w:r w:rsidRPr="000B0054">
        <w:rPr>
          <w:rFonts w:ascii="Calibri" w:hAnsi="Calibri" w:cs="Arial"/>
          <w:color w:val="auto"/>
        </w:rPr>
        <w:t xml:space="preserve">Report the facts to the Case Manager </w:t>
      </w:r>
      <w:r w:rsidR="005672BB">
        <w:rPr>
          <w:rFonts w:ascii="Calibri" w:hAnsi="Calibri" w:cs="Arial"/>
          <w:color w:val="auto"/>
        </w:rPr>
        <w:t>(Headteacher)</w:t>
      </w:r>
      <w:r w:rsidRPr="000B0054">
        <w:rPr>
          <w:rFonts w:ascii="Calibri" w:hAnsi="Calibri" w:cs="Arial"/>
          <w:color w:val="auto"/>
        </w:rPr>
        <w:t xml:space="preserve"> as soon as possible</w:t>
      </w:r>
      <w:r w:rsidR="009C0067" w:rsidRPr="000B0054">
        <w:rPr>
          <w:rFonts w:ascii="Calibri" w:hAnsi="Calibri" w:cs="Arial"/>
          <w:color w:val="auto"/>
        </w:rPr>
        <w:t>. All concerns will be listen</w:t>
      </w:r>
      <w:r w:rsidR="002332A4" w:rsidRPr="000B0054">
        <w:rPr>
          <w:rFonts w:ascii="Calibri" w:hAnsi="Calibri" w:cs="Arial"/>
          <w:color w:val="auto"/>
        </w:rPr>
        <w:t>ed to and managed appropriately;</w:t>
      </w:r>
      <w:r w:rsidR="009C0067" w:rsidRPr="000B0054">
        <w:rPr>
          <w:rFonts w:ascii="Calibri" w:hAnsi="Calibri" w:cs="Arial"/>
          <w:color w:val="auto"/>
        </w:rPr>
        <w:t xml:space="preserve"> do not withhold information </w:t>
      </w:r>
      <w:r w:rsidRPr="000B0054">
        <w:rPr>
          <w:rFonts w:ascii="Calibri" w:hAnsi="Calibri" w:cs="Arial"/>
          <w:color w:val="auto"/>
        </w:rPr>
        <w:t xml:space="preserve">however trivial it may seem.  </w:t>
      </w:r>
    </w:p>
    <w:p w14:paraId="45243BB4" w14:textId="77777777" w:rsidR="004A6901" w:rsidRPr="000B0054" w:rsidRDefault="00EB2917" w:rsidP="00EE3D23">
      <w:pPr>
        <w:pStyle w:val="bulletstyle"/>
        <w:numPr>
          <w:ilvl w:val="0"/>
          <w:numId w:val="2"/>
        </w:numPr>
        <w:tabs>
          <w:tab w:val="left" w:pos="720"/>
        </w:tabs>
        <w:spacing w:before="0" w:after="0"/>
        <w:ind w:left="1440" w:right="0" w:hanging="720"/>
        <w:jc w:val="both"/>
        <w:rPr>
          <w:rFonts w:ascii="Calibri" w:hAnsi="Calibri" w:cs="Arial"/>
          <w:color w:val="auto"/>
        </w:rPr>
      </w:pPr>
      <w:r w:rsidRPr="000B0054">
        <w:rPr>
          <w:rFonts w:ascii="Calibri" w:hAnsi="Calibri" w:cs="Arial"/>
          <w:color w:val="auto"/>
        </w:rPr>
        <w:t>In the absence of the Case Manager you must report the matter to the most senior person available who will carry out the Case Manager’s duties in his/her absence.</w:t>
      </w:r>
      <w:r w:rsidR="001403ED" w:rsidRPr="000B0054">
        <w:rPr>
          <w:rFonts w:ascii="Calibri" w:hAnsi="Calibri" w:cs="Arial"/>
          <w:color w:val="auto"/>
        </w:rPr>
        <w:t xml:space="preserve"> If the allegation concerns the Case Man</w:t>
      </w:r>
      <w:r w:rsidR="00D361F4" w:rsidRPr="000B0054">
        <w:rPr>
          <w:rFonts w:ascii="Calibri" w:hAnsi="Calibri" w:cs="Arial"/>
          <w:color w:val="auto"/>
        </w:rPr>
        <w:t>ager then the matter must be rep</w:t>
      </w:r>
      <w:r w:rsidR="001403ED" w:rsidRPr="000B0054">
        <w:rPr>
          <w:rFonts w:ascii="Calibri" w:hAnsi="Calibri" w:cs="Arial"/>
          <w:color w:val="auto"/>
        </w:rPr>
        <w:t>orted to the Chair of Governors.</w:t>
      </w:r>
      <w:r w:rsidR="008D3C49" w:rsidRPr="000B0054">
        <w:rPr>
          <w:rFonts w:ascii="Calibri" w:hAnsi="Calibri" w:cs="Arial"/>
          <w:color w:val="auto"/>
        </w:rPr>
        <w:t xml:space="preserve"> </w:t>
      </w:r>
    </w:p>
    <w:p w14:paraId="1A134B13" w14:textId="77777777" w:rsidR="004A6901" w:rsidRPr="000B0054" w:rsidRDefault="00EB2917" w:rsidP="00EE3D23">
      <w:pPr>
        <w:pStyle w:val="bulletstyle"/>
        <w:numPr>
          <w:ilvl w:val="0"/>
          <w:numId w:val="2"/>
        </w:numPr>
        <w:tabs>
          <w:tab w:val="left" w:pos="720"/>
        </w:tabs>
        <w:spacing w:before="0" w:after="0"/>
        <w:ind w:left="1440" w:right="0" w:hanging="720"/>
        <w:jc w:val="both"/>
        <w:rPr>
          <w:rFonts w:ascii="Calibri" w:hAnsi="Calibri" w:cs="Arial"/>
          <w:color w:val="auto"/>
        </w:rPr>
      </w:pPr>
      <w:r w:rsidRPr="000B0054">
        <w:rPr>
          <w:rFonts w:ascii="Calibri" w:hAnsi="Calibri" w:cs="Arial"/>
          <w:color w:val="auto"/>
        </w:rPr>
        <w:t>Make a signed and dated written record of your concerns, observations or the information you have received and give it to the Case Manager straight</w:t>
      </w:r>
      <w:r w:rsidR="009C0067" w:rsidRPr="000B0054">
        <w:rPr>
          <w:rFonts w:ascii="Calibri" w:hAnsi="Calibri" w:cs="Arial"/>
          <w:color w:val="auto"/>
        </w:rPr>
        <w:t xml:space="preserve"> </w:t>
      </w:r>
      <w:r w:rsidRPr="000B0054">
        <w:rPr>
          <w:rFonts w:ascii="Calibri" w:hAnsi="Calibri" w:cs="Arial"/>
          <w:color w:val="auto"/>
        </w:rPr>
        <w:t>away.</w:t>
      </w:r>
    </w:p>
    <w:p w14:paraId="7133D3D8" w14:textId="77777777" w:rsidR="00EB2917" w:rsidRPr="000B0054" w:rsidRDefault="00EB2917" w:rsidP="0090108D">
      <w:pPr>
        <w:pStyle w:val="bulletstyle"/>
        <w:numPr>
          <w:ilvl w:val="0"/>
          <w:numId w:val="2"/>
        </w:numPr>
        <w:tabs>
          <w:tab w:val="left" w:pos="720"/>
        </w:tabs>
        <w:spacing w:before="0" w:after="0"/>
        <w:ind w:left="1440" w:right="0" w:hanging="720"/>
        <w:jc w:val="both"/>
        <w:rPr>
          <w:rFonts w:ascii="Calibri" w:hAnsi="Calibri" w:cs="Arial"/>
          <w:color w:val="auto"/>
        </w:rPr>
      </w:pPr>
      <w:r w:rsidRPr="000B0054">
        <w:rPr>
          <w:rFonts w:ascii="Calibri" w:hAnsi="Calibri" w:cs="Arial"/>
          <w:color w:val="auto"/>
        </w:rPr>
        <w:t>Maintain strict confid</w:t>
      </w:r>
      <w:r w:rsidR="000B125D" w:rsidRPr="000B0054">
        <w:rPr>
          <w:rFonts w:ascii="Calibri" w:hAnsi="Calibri" w:cs="Arial"/>
          <w:color w:val="auto"/>
        </w:rPr>
        <w:t>entiality.</w:t>
      </w:r>
    </w:p>
    <w:p w14:paraId="6C52EB4B" w14:textId="77777777" w:rsidR="00EB2917" w:rsidRPr="000B0054" w:rsidRDefault="00EB2917" w:rsidP="00BD2F46">
      <w:pPr>
        <w:pStyle w:val="NormalWeb"/>
        <w:tabs>
          <w:tab w:val="left" w:pos="720"/>
        </w:tabs>
        <w:spacing w:after="0"/>
        <w:ind w:left="569" w:right="0" w:hangingChars="236" w:hanging="569"/>
        <w:jc w:val="both"/>
        <w:rPr>
          <w:rFonts w:ascii="Calibri" w:hAnsi="Calibri" w:cs="Arial"/>
          <w:b/>
        </w:rPr>
      </w:pPr>
    </w:p>
    <w:p w14:paraId="441996C1" w14:textId="77777777" w:rsidR="00EB2917" w:rsidRPr="000B0054" w:rsidRDefault="008D3C49" w:rsidP="00BD2F46">
      <w:pPr>
        <w:pStyle w:val="NormalWeb"/>
        <w:tabs>
          <w:tab w:val="left" w:pos="720"/>
        </w:tabs>
        <w:spacing w:after="0"/>
        <w:ind w:left="566" w:right="0" w:hangingChars="236" w:hanging="566"/>
        <w:jc w:val="both"/>
        <w:rPr>
          <w:rFonts w:ascii="Calibri" w:hAnsi="Calibri" w:cs="Arial"/>
          <w:b/>
          <w:u w:val="single"/>
        </w:rPr>
      </w:pPr>
      <w:r w:rsidRPr="000B0054">
        <w:rPr>
          <w:rFonts w:ascii="Calibri" w:hAnsi="Calibri" w:cs="Arial"/>
        </w:rPr>
        <w:t>3</w:t>
      </w:r>
      <w:r w:rsidR="00D361F4" w:rsidRPr="000B0054">
        <w:rPr>
          <w:rFonts w:ascii="Calibri" w:hAnsi="Calibri" w:cs="Arial"/>
        </w:rPr>
        <w:t>.2</w:t>
      </w:r>
      <w:r w:rsidR="00D361F4" w:rsidRPr="000B0054">
        <w:rPr>
          <w:rFonts w:ascii="Calibri" w:hAnsi="Calibri" w:cs="Arial"/>
        </w:rPr>
        <w:tab/>
      </w:r>
      <w:r w:rsidR="00DC5A37" w:rsidRPr="000B0054">
        <w:rPr>
          <w:rFonts w:ascii="Calibri" w:hAnsi="Calibri" w:cs="Arial"/>
        </w:rPr>
        <w:t xml:space="preserve">   </w:t>
      </w:r>
      <w:r w:rsidR="00086DF9" w:rsidRPr="000B0054">
        <w:rPr>
          <w:rFonts w:ascii="Calibri" w:hAnsi="Calibri" w:cs="Arial"/>
          <w:b/>
        </w:rPr>
        <w:t>You m</w:t>
      </w:r>
      <w:r w:rsidR="00D361F4" w:rsidRPr="000B0054">
        <w:rPr>
          <w:rFonts w:ascii="Calibri" w:hAnsi="Calibri" w:cs="Arial"/>
          <w:b/>
        </w:rPr>
        <w:t xml:space="preserve">ust </w:t>
      </w:r>
      <w:r w:rsidR="00086DF9" w:rsidRPr="000B0054">
        <w:rPr>
          <w:rFonts w:ascii="Calibri" w:hAnsi="Calibri" w:cs="Arial"/>
          <w:b/>
        </w:rPr>
        <w:t>n</w:t>
      </w:r>
      <w:r w:rsidR="00EB2917" w:rsidRPr="000B0054">
        <w:rPr>
          <w:rFonts w:ascii="Calibri" w:hAnsi="Calibri" w:cs="Arial"/>
          <w:b/>
        </w:rPr>
        <w:t>ot</w:t>
      </w:r>
      <w:r w:rsidR="00EB2917" w:rsidRPr="000B0054">
        <w:rPr>
          <w:rFonts w:ascii="Calibri" w:hAnsi="Calibri" w:cs="Arial"/>
        </w:rPr>
        <w:t>:</w:t>
      </w:r>
    </w:p>
    <w:p w14:paraId="24B9435B" w14:textId="77777777" w:rsidR="00EB2917" w:rsidRPr="000B0054" w:rsidRDefault="00EB2917" w:rsidP="00BD2F46">
      <w:pPr>
        <w:pStyle w:val="bulletstyle"/>
        <w:tabs>
          <w:tab w:val="left" w:pos="720"/>
        </w:tabs>
        <w:spacing w:before="0" w:after="0"/>
        <w:ind w:left="566" w:right="0" w:hangingChars="236" w:hanging="566"/>
        <w:jc w:val="both"/>
        <w:rPr>
          <w:rFonts w:ascii="Calibri" w:hAnsi="Calibri" w:cs="Arial"/>
          <w:color w:val="auto"/>
        </w:rPr>
      </w:pPr>
    </w:p>
    <w:p w14:paraId="7259BA58" w14:textId="77777777" w:rsidR="00EB2917" w:rsidRPr="000B0054" w:rsidRDefault="00EB2917" w:rsidP="0090108D">
      <w:pPr>
        <w:pStyle w:val="bulletstyle"/>
        <w:numPr>
          <w:ilvl w:val="0"/>
          <w:numId w:val="3"/>
        </w:numPr>
        <w:tabs>
          <w:tab w:val="left" w:pos="720"/>
        </w:tabs>
        <w:spacing w:before="0" w:after="0"/>
        <w:ind w:right="0" w:firstLine="0"/>
        <w:jc w:val="both"/>
        <w:rPr>
          <w:rFonts w:ascii="Calibri" w:hAnsi="Calibri" w:cs="Arial"/>
          <w:color w:val="auto"/>
        </w:rPr>
      </w:pPr>
      <w:r w:rsidRPr="000B0054">
        <w:rPr>
          <w:rFonts w:ascii="Calibri" w:hAnsi="Calibri" w:cs="Arial"/>
          <w:color w:val="auto"/>
        </w:rPr>
        <w:t>Attempt to deal with the situation yourself</w:t>
      </w:r>
      <w:r w:rsidR="008D3C49" w:rsidRPr="000B0054">
        <w:rPr>
          <w:rFonts w:ascii="Calibri" w:hAnsi="Calibri" w:cs="Arial"/>
          <w:color w:val="auto"/>
        </w:rPr>
        <w:t>.</w:t>
      </w:r>
    </w:p>
    <w:p w14:paraId="774EBC53" w14:textId="77777777" w:rsidR="00086DF9" w:rsidRPr="000B0054" w:rsidRDefault="00EB2917" w:rsidP="0090108D">
      <w:pPr>
        <w:pStyle w:val="bulletstyle"/>
        <w:numPr>
          <w:ilvl w:val="0"/>
          <w:numId w:val="3"/>
        </w:numPr>
        <w:tabs>
          <w:tab w:val="left" w:pos="720"/>
        </w:tabs>
        <w:spacing w:before="0" w:after="0"/>
        <w:ind w:left="1440" w:right="0" w:hanging="720"/>
        <w:jc w:val="both"/>
        <w:rPr>
          <w:rFonts w:ascii="Calibri" w:hAnsi="Calibri" w:cs="Arial"/>
          <w:color w:val="auto"/>
        </w:rPr>
      </w:pPr>
      <w:r w:rsidRPr="000B0054">
        <w:rPr>
          <w:rFonts w:ascii="Calibri" w:hAnsi="Calibri" w:cs="Arial"/>
          <w:color w:val="auto"/>
        </w:rPr>
        <w:t>Make assumptions, offer alternative explanations or diminish or embellish the seriousness of the behaviour or alleged incidents</w:t>
      </w:r>
      <w:r w:rsidR="008D3C49" w:rsidRPr="000B0054">
        <w:rPr>
          <w:rFonts w:ascii="Calibri" w:hAnsi="Calibri" w:cs="Arial"/>
          <w:color w:val="auto"/>
        </w:rPr>
        <w:t>.</w:t>
      </w:r>
    </w:p>
    <w:p w14:paraId="229BADD2" w14:textId="77777777" w:rsidR="00086DF9" w:rsidRPr="000B0054" w:rsidRDefault="00EB2917" w:rsidP="0090108D">
      <w:pPr>
        <w:pStyle w:val="bulletstyle"/>
        <w:numPr>
          <w:ilvl w:val="0"/>
          <w:numId w:val="3"/>
        </w:numPr>
        <w:tabs>
          <w:tab w:val="left" w:pos="720"/>
        </w:tabs>
        <w:spacing w:before="0" w:after="0"/>
        <w:ind w:left="1440" w:right="0" w:hanging="720"/>
        <w:jc w:val="both"/>
        <w:rPr>
          <w:rFonts w:ascii="Calibri" w:hAnsi="Calibri" w:cs="Arial"/>
          <w:color w:val="auto"/>
        </w:rPr>
      </w:pPr>
      <w:r w:rsidRPr="000B0054">
        <w:rPr>
          <w:rFonts w:ascii="Calibri" w:hAnsi="Calibri" w:cs="Arial"/>
          <w:color w:val="auto"/>
        </w:rPr>
        <w:t>Keep the information to yourself or promise confidentiality</w:t>
      </w:r>
      <w:r w:rsidR="008D3C49" w:rsidRPr="000B0054">
        <w:rPr>
          <w:rFonts w:ascii="Calibri" w:hAnsi="Calibri" w:cs="Arial"/>
          <w:color w:val="auto"/>
        </w:rPr>
        <w:t>.</w:t>
      </w:r>
    </w:p>
    <w:p w14:paraId="496819E5" w14:textId="77777777" w:rsidR="00EB2917" w:rsidRPr="000B0054" w:rsidRDefault="00EB2917" w:rsidP="0090108D">
      <w:pPr>
        <w:pStyle w:val="bulletstyle"/>
        <w:numPr>
          <w:ilvl w:val="0"/>
          <w:numId w:val="3"/>
        </w:numPr>
        <w:tabs>
          <w:tab w:val="left" w:pos="720"/>
        </w:tabs>
        <w:spacing w:before="0" w:after="0"/>
        <w:ind w:left="1440" w:right="0" w:hanging="720"/>
        <w:jc w:val="both"/>
        <w:rPr>
          <w:rFonts w:ascii="Calibri" w:hAnsi="Calibri" w:cs="Arial"/>
          <w:color w:val="auto"/>
        </w:rPr>
      </w:pPr>
      <w:r w:rsidRPr="000B0054">
        <w:rPr>
          <w:rFonts w:ascii="Calibri" w:hAnsi="Calibri" w:cs="Arial"/>
          <w:color w:val="auto"/>
        </w:rPr>
        <w:t>Take any action</w:t>
      </w:r>
      <w:r w:rsidR="00D361F4" w:rsidRPr="000B0054">
        <w:rPr>
          <w:rFonts w:ascii="Calibri" w:hAnsi="Calibri" w:cs="Arial"/>
          <w:color w:val="auto"/>
        </w:rPr>
        <w:t xml:space="preserve"> that might undermine any</w:t>
      </w:r>
      <w:r w:rsidRPr="000B0054">
        <w:rPr>
          <w:rFonts w:ascii="Calibri" w:hAnsi="Calibri" w:cs="Arial"/>
          <w:color w:val="auto"/>
        </w:rPr>
        <w:t xml:space="preserve"> investigation or disciplinary procedure, such as </w:t>
      </w:r>
      <w:r w:rsidR="009C0067" w:rsidRPr="000B0054">
        <w:rPr>
          <w:rFonts w:ascii="Calibri" w:hAnsi="Calibri" w:cs="Arial"/>
          <w:color w:val="auto"/>
        </w:rPr>
        <w:t xml:space="preserve">disclosing confidential information, </w:t>
      </w:r>
      <w:r w:rsidRPr="000B0054">
        <w:rPr>
          <w:rFonts w:ascii="Calibri" w:hAnsi="Calibri" w:cs="Arial"/>
          <w:color w:val="auto"/>
        </w:rPr>
        <w:t>interviewing the alleged victim or potential witnesses, or informing the alleged perpetrator or parents/carers</w:t>
      </w:r>
      <w:r w:rsidR="000B125D" w:rsidRPr="000B0054">
        <w:rPr>
          <w:rFonts w:ascii="Calibri" w:hAnsi="Calibri" w:cs="Arial"/>
          <w:color w:val="auto"/>
        </w:rPr>
        <w:t>.</w:t>
      </w:r>
    </w:p>
    <w:p w14:paraId="39B64068" w14:textId="77777777" w:rsidR="00BD2F46" w:rsidRPr="000B0054" w:rsidRDefault="00BD2F46" w:rsidP="00BD2F46">
      <w:pPr>
        <w:pStyle w:val="bulletstyle"/>
        <w:tabs>
          <w:tab w:val="left" w:pos="720"/>
        </w:tabs>
        <w:spacing w:before="0" w:after="0"/>
        <w:ind w:right="0"/>
        <w:jc w:val="both"/>
        <w:rPr>
          <w:rFonts w:ascii="Calibri" w:hAnsi="Calibri" w:cs="Arial"/>
          <w:color w:val="auto"/>
        </w:rPr>
      </w:pPr>
    </w:p>
    <w:p w14:paraId="1FD1A3EF" w14:textId="77777777" w:rsidR="00BD2F46" w:rsidRPr="000B0054" w:rsidRDefault="00BD2F46" w:rsidP="00BD2F46">
      <w:pPr>
        <w:pStyle w:val="bulletstyle"/>
        <w:tabs>
          <w:tab w:val="left" w:pos="720"/>
        </w:tabs>
        <w:spacing w:before="0" w:after="0"/>
        <w:ind w:right="0"/>
        <w:jc w:val="both"/>
        <w:rPr>
          <w:rFonts w:ascii="Calibri" w:hAnsi="Calibri" w:cs="Arial"/>
          <w:color w:val="auto"/>
        </w:rPr>
      </w:pPr>
    </w:p>
    <w:p w14:paraId="488ACC9C" w14:textId="77777777" w:rsidR="00BD2F46" w:rsidRPr="000B0054" w:rsidRDefault="00BD2F46" w:rsidP="00BD2F46">
      <w:pPr>
        <w:pStyle w:val="bulletstyle"/>
        <w:tabs>
          <w:tab w:val="left" w:pos="720"/>
        </w:tabs>
        <w:spacing w:before="0" w:after="0"/>
        <w:ind w:right="0"/>
        <w:jc w:val="both"/>
        <w:rPr>
          <w:rFonts w:ascii="Calibri" w:hAnsi="Calibri" w:cs="Arial"/>
          <w:color w:val="auto"/>
        </w:rPr>
      </w:pPr>
    </w:p>
    <w:p w14:paraId="0FD84CC6" w14:textId="77777777" w:rsidR="00BD2F46" w:rsidRPr="000B0054" w:rsidRDefault="00BD2F46" w:rsidP="00BD2F46">
      <w:pPr>
        <w:pStyle w:val="bulletstyle"/>
        <w:tabs>
          <w:tab w:val="left" w:pos="720"/>
        </w:tabs>
        <w:spacing w:before="0" w:after="0"/>
        <w:ind w:right="0"/>
        <w:jc w:val="both"/>
        <w:rPr>
          <w:rFonts w:ascii="Calibri" w:hAnsi="Calibri" w:cs="Arial"/>
          <w:color w:val="auto"/>
        </w:rPr>
      </w:pPr>
    </w:p>
    <w:p w14:paraId="78060212" w14:textId="77777777" w:rsidR="00BD2F46" w:rsidRPr="000B0054" w:rsidRDefault="00BD2F46" w:rsidP="00BD2F46">
      <w:pPr>
        <w:pStyle w:val="bulletstyle"/>
        <w:tabs>
          <w:tab w:val="left" w:pos="720"/>
        </w:tabs>
        <w:spacing w:before="0" w:after="0"/>
        <w:ind w:right="0"/>
        <w:jc w:val="both"/>
        <w:rPr>
          <w:rFonts w:ascii="Calibri" w:hAnsi="Calibri" w:cs="Arial"/>
          <w:color w:val="auto"/>
        </w:rPr>
      </w:pPr>
    </w:p>
    <w:p w14:paraId="198A6AF2" w14:textId="77777777" w:rsidR="00BD2F46" w:rsidRPr="000B0054" w:rsidRDefault="00BD2F46" w:rsidP="00BD2F46">
      <w:pPr>
        <w:pStyle w:val="bulletstyle"/>
        <w:tabs>
          <w:tab w:val="left" w:pos="720"/>
        </w:tabs>
        <w:spacing w:before="0" w:after="0"/>
        <w:ind w:right="0"/>
        <w:jc w:val="both"/>
        <w:rPr>
          <w:rFonts w:ascii="Calibri" w:hAnsi="Calibri" w:cs="Arial"/>
          <w:color w:val="auto"/>
        </w:rPr>
      </w:pPr>
    </w:p>
    <w:p w14:paraId="6E3589DF" w14:textId="77777777" w:rsidR="001403ED" w:rsidRPr="000B0054" w:rsidRDefault="001403ED" w:rsidP="00086DF9">
      <w:pPr>
        <w:tabs>
          <w:tab w:val="left" w:pos="720"/>
        </w:tabs>
        <w:jc w:val="both"/>
        <w:rPr>
          <w:rFonts w:ascii="Calibri" w:hAnsi="Calibri" w:cs="Arial"/>
          <w:b/>
        </w:rPr>
      </w:pPr>
    </w:p>
    <w:p w14:paraId="16F7268D" w14:textId="77777777" w:rsidR="00AE30BF" w:rsidRPr="000B0054" w:rsidRDefault="008D3C49" w:rsidP="00536726">
      <w:pPr>
        <w:tabs>
          <w:tab w:val="left" w:pos="720"/>
        </w:tabs>
        <w:jc w:val="both"/>
        <w:rPr>
          <w:rFonts w:ascii="Calibri" w:hAnsi="Calibri" w:cs="Arial"/>
          <w:b/>
        </w:rPr>
      </w:pPr>
      <w:r w:rsidRPr="000B0054">
        <w:rPr>
          <w:rFonts w:ascii="Calibri" w:hAnsi="Calibri" w:cs="Arial"/>
          <w:b/>
        </w:rPr>
        <w:t>4</w:t>
      </w:r>
      <w:r w:rsidR="00D24A13" w:rsidRPr="000B0054">
        <w:rPr>
          <w:rFonts w:ascii="Calibri" w:hAnsi="Calibri" w:cs="Arial"/>
          <w:b/>
        </w:rPr>
        <w:t>.</w:t>
      </w:r>
      <w:r w:rsidR="00D24A13" w:rsidRPr="000B0054">
        <w:rPr>
          <w:rFonts w:ascii="Calibri" w:hAnsi="Calibri" w:cs="Arial"/>
          <w:b/>
        </w:rPr>
        <w:tab/>
        <w:t>Duties and Responsibilities of the Case Manager</w:t>
      </w:r>
    </w:p>
    <w:p w14:paraId="228EB07D" w14:textId="77777777" w:rsidR="001403ED" w:rsidRPr="000B0054" w:rsidRDefault="001403ED" w:rsidP="00536726">
      <w:pPr>
        <w:tabs>
          <w:tab w:val="left" w:pos="720"/>
        </w:tabs>
        <w:jc w:val="both"/>
        <w:rPr>
          <w:rFonts w:ascii="Calibri" w:hAnsi="Calibri" w:cs="Arial"/>
          <w:b/>
        </w:rPr>
      </w:pPr>
    </w:p>
    <w:p w14:paraId="571566E7" w14:textId="77777777" w:rsidR="001403ED" w:rsidRPr="000B0054" w:rsidRDefault="008D3C49" w:rsidP="00536726">
      <w:pPr>
        <w:tabs>
          <w:tab w:val="left" w:pos="720"/>
        </w:tabs>
        <w:ind w:left="720" w:hanging="720"/>
        <w:jc w:val="both"/>
        <w:rPr>
          <w:rFonts w:ascii="Calibri" w:hAnsi="Calibri" w:cs="Arial"/>
        </w:rPr>
      </w:pPr>
      <w:r w:rsidRPr="000B0054">
        <w:rPr>
          <w:rFonts w:ascii="Calibri" w:hAnsi="Calibri" w:cs="Arial"/>
        </w:rPr>
        <w:t>4</w:t>
      </w:r>
      <w:r w:rsidR="001403ED" w:rsidRPr="000B0054">
        <w:rPr>
          <w:rFonts w:ascii="Calibri" w:hAnsi="Calibri" w:cs="Arial"/>
        </w:rPr>
        <w:t>.1</w:t>
      </w:r>
      <w:r w:rsidR="001403ED" w:rsidRPr="000B0054">
        <w:rPr>
          <w:rFonts w:ascii="Calibri" w:hAnsi="Calibri" w:cs="Arial"/>
        </w:rPr>
        <w:tab/>
        <w:t xml:space="preserve">The duties and responsibilities of the Case Manager are as described in </w:t>
      </w:r>
      <w:r w:rsidR="00DC5A37" w:rsidRPr="000B0054">
        <w:rPr>
          <w:rFonts w:ascii="Calibri" w:hAnsi="Calibri" w:cs="Arial"/>
        </w:rPr>
        <w:t>Kee</w:t>
      </w:r>
      <w:r w:rsidR="00C01E79">
        <w:rPr>
          <w:rFonts w:ascii="Calibri" w:hAnsi="Calibri" w:cs="Arial"/>
        </w:rPr>
        <w:t>ping children safe in education September 201</w:t>
      </w:r>
      <w:r w:rsidR="00EF0EFC">
        <w:rPr>
          <w:rFonts w:ascii="Calibri" w:hAnsi="Calibri" w:cs="Arial"/>
        </w:rPr>
        <w:t>8</w:t>
      </w:r>
      <w:r w:rsidR="00DC5A37" w:rsidRPr="000B0054">
        <w:rPr>
          <w:rFonts w:ascii="Calibri" w:hAnsi="Calibri" w:cs="Arial"/>
        </w:rPr>
        <w:t xml:space="preserve"> Part four: Allegations of abuse against teachers and other staff (</w:t>
      </w:r>
      <w:r w:rsidR="001403ED" w:rsidRPr="000B0054">
        <w:rPr>
          <w:rFonts w:ascii="Calibri" w:hAnsi="Calibri" w:cs="Arial"/>
        </w:rPr>
        <w:t>Appendix 1</w:t>
      </w:r>
      <w:r w:rsidR="00DC5A37" w:rsidRPr="000B0054">
        <w:rPr>
          <w:rFonts w:ascii="Calibri" w:hAnsi="Calibri" w:cs="Arial"/>
        </w:rPr>
        <w:t>)</w:t>
      </w:r>
      <w:r w:rsidR="002361E0" w:rsidRPr="000B0054">
        <w:rPr>
          <w:rFonts w:ascii="Calibri" w:hAnsi="Calibri" w:cs="Arial"/>
        </w:rPr>
        <w:t xml:space="preserve">. As noted it is imperative that the Designated Officer (often called the ‘LADO’) is notified immediately where there are allegations of abuse made against staff. </w:t>
      </w:r>
      <w:r w:rsidR="00C01E79">
        <w:rPr>
          <w:rFonts w:ascii="Calibri" w:hAnsi="Calibri" w:cs="Arial"/>
        </w:rPr>
        <w:t xml:space="preserve">In addition the Case Manager must inform DNEAT that an allegation has been raised and should contact the DNEAT </w:t>
      </w:r>
      <w:r w:rsidR="00EF0EFC">
        <w:rPr>
          <w:rFonts w:ascii="Calibri" w:hAnsi="Calibri" w:cs="Arial"/>
        </w:rPr>
        <w:t xml:space="preserve">Head of </w:t>
      </w:r>
      <w:r w:rsidR="00C01E79">
        <w:rPr>
          <w:rFonts w:ascii="Calibri" w:hAnsi="Calibri" w:cs="Arial"/>
        </w:rPr>
        <w:t>Operations Safeguarding Lead.</w:t>
      </w:r>
    </w:p>
    <w:p w14:paraId="6B198E4C" w14:textId="77777777" w:rsidR="001403ED" w:rsidRPr="000B0054" w:rsidRDefault="001403ED" w:rsidP="00536726">
      <w:pPr>
        <w:tabs>
          <w:tab w:val="left" w:pos="720"/>
        </w:tabs>
        <w:ind w:left="720" w:hanging="720"/>
        <w:jc w:val="both"/>
        <w:rPr>
          <w:rFonts w:ascii="Calibri" w:hAnsi="Calibri" w:cs="Arial"/>
        </w:rPr>
      </w:pPr>
    </w:p>
    <w:p w14:paraId="4E74E668" w14:textId="77777777" w:rsidR="008D3C49" w:rsidRPr="000B0054" w:rsidRDefault="008D3C49" w:rsidP="00536726">
      <w:pPr>
        <w:tabs>
          <w:tab w:val="left" w:pos="720"/>
        </w:tabs>
        <w:ind w:left="720" w:hanging="720"/>
        <w:jc w:val="both"/>
        <w:rPr>
          <w:rFonts w:ascii="Calibri" w:hAnsi="Calibri" w:cs="Arial"/>
        </w:rPr>
      </w:pPr>
      <w:r w:rsidRPr="000B0054">
        <w:rPr>
          <w:rFonts w:ascii="Calibri" w:hAnsi="Calibri" w:cs="Arial"/>
        </w:rPr>
        <w:t>4</w:t>
      </w:r>
      <w:r w:rsidR="001403ED" w:rsidRPr="000B0054">
        <w:rPr>
          <w:rFonts w:ascii="Calibri" w:hAnsi="Calibri" w:cs="Arial"/>
        </w:rPr>
        <w:t>.2</w:t>
      </w:r>
      <w:r w:rsidR="001403ED" w:rsidRPr="000B0054">
        <w:rPr>
          <w:rFonts w:ascii="Calibri" w:hAnsi="Calibri" w:cs="Arial"/>
        </w:rPr>
        <w:tab/>
        <w:t xml:space="preserve">The contact </w:t>
      </w:r>
      <w:r w:rsidR="005F2F5B" w:rsidRPr="000B0054">
        <w:rPr>
          <w:rFonts w:ascii="Calibri" w:hAnsi="Calibri" w:cs="Arial"/>
        </w:rPr>
        <w:t xml:space="preserve">details for the </w:t>
      </w:r>
      <w:r w:rsidR="001403ED" w:rsidRPr="000B0054">
        <w:rPr>
          <w:rFonts w:ascii="Calibri" w:hAnsi="Calibri" w:cs="Arial"/>
        </w:rPr>
        <w:t xml:space="preserve">Designated Officer </w:t>
      </w:r>
      <w:r w:rsidR="00536726" w:rsidRPr="000B0054">
        <w:rPr>
          <w:rFonts w:ascii="Calibri" w:hAnsi="Calibri" w:cs="Arial"/>
        </w:rPr>
        <w:t xml:space="preserve">for Safeguarding </w:t>
      </w:r>
      <w:r w:rsidR="001403ED" w:rsidRPr="000B0054">
        <w:rPr>
          <w:rFonts w:ascii="Calibri" w:hAnsi="Calibri" w:cs="Arial"/>
        </w:rPr>
        <w:t>are</w:t>
      </w:r>
      <w:r w:rsidRPr="000B0054">
        <w:rPr>
          <w:rFonts w:ascii="Calibri" w:hAnsi="Calibri" w:cs="Arial"/>
        </w:rPr>
        <w:t>:</w:t>
      </w:r>
      <w:r w:rsidRPr="000B0054">
        <w:rPr>
          <w:rFonts w:ascii="Calibri" w:hAnsi="Calibri"/>
        </w:rPr>
        <w:t xml:space="preserve"> </w:t>
      </w:r>
      <w:r w:rsidR="001403ED" w:rsidRPr="000B0054">
        <w:rPr>
          <w:rFonts w:ascii="Calibri" w:hAnsi="Calibri" w:cs="Arial"/>
        </w:rPr>
        <w:t xml:space="preserve"> </w:t>
      </w:r>
    </w:p>
    <w:p w14:paraId="75B7F3BA" w14:textId="77777777" w:rsidR="008D3C49" w:rsidRPr="000B0054" w:rsidRDefault="008D3C49" w:rsidP="00540611">
      <w:pPr>
        <w:tabs>
          <w:tab w:val="left" w:pos="720"/>
        </w:tabs>
        <w:jc w:val="both"/>
        <w:rPr>
          <w:rFonts w:ascii="Calibri" w:hAnsi="Calibri" w:cs="Arial"/>
        </w:rPr>
      </w:pPr>
    </w:p>
    <w:p w14:paraId="343CA627" w14:textId="77777777" w:rsidR="005672BB" w:rsidRDefault="008D3C49" w:rsidP="00EE79C7">
      <w:pPr>
        <w:tabs>
          <w:tab w:val="left" w:pos="720"/>
        </w:tabs>
        <w:ind w:left="720" w:hanging="720"/>
        <w:jc w:val="both"/>
        <w:rPr>
          <w:rFonts w:ascii="Calibri" w:hAnsi="Calibri" w:cs="Arial"/>
          <w:b/>
        </w:rPr>
      </w:pPr>
      <w:r w:rsidRPr="000B0054">
        <w:rPr>
          <w:rFonts w:ascii="Calibri" w:hAnsi="Calibri" w:cs="Arial"/>
        </w:rPr>
        <w:t xml:space="preserve">           </w:t>
      </w:r>
      <w:r w:rsidR="005672BB">
        <w:rPr>
          <w:rFonts w:ascii="Calibri" w:hAnsi="Calibri" w:cs="Arial"/>
          <w:b/>
        </w:rPr>
        <w:t>Paul Madsen – Headteacher 01362 820300</w:t>
      </w:r>
    </w:p>
    <w:p w14:paraId="2D0E1F82" w14:textId="5C5CFEA5" w:rsidR="008D3C49" w:rsidRPr="000B0054" w:rsidRDefault="005672BB" w:rsidP="00EE79C7">
      <w:pPr>
        <w:tabs>
          <w:tab w:val="left" w:pos="720"/>
        </w:tabs>
        <w:ind w:left="720" w:hanging="720"/>
        <w:jc w:val="both"/>
        <w:rPr>
          <w:rFonts w:ascii="Calibri" w:hAnsi="Calibri" w:cs="Arial"/>
        </w:rPr>
      </w:pPr>
      <w:r>
        <w:rPr>
          <w:rFonts w:ascii="Calibri" w:hAnsi="Calibri" w:cs="Arial"/>
          <w:b/>
        </w:rPr>
        <w:tab/>
        <w:t>Angela Phelps – Deputy Headteacher 01362 820300</w:t>
      </w:r>
      <w:r w:rsidR="00540611" w:rsidRPr="000B0054">
        <w:rPr>
          <w:rFonts w:ascii="Calibri" w:hAnsi="Calibri" w:cs="Arial"/>
        </w:rPr>
        <w:t xml:space="preserve">          </w:t>
      </w:r>
    </w:p>
    <w:p w14:paraId="11DB784D" w14:textId="77777777" w:rsidR="00540611" w:rsidRPr="000B0054" w:rsidRDefault="00540611" w:rsidP="00EE79C7">
      <w:pPr>
        <w:tabs>
          <w:tab w:val="left" w:pos="720"/>
        </w:tabs>
        <w:ind w:left="720" w:hanging="720"/>
        <w:jc w:val="both"/>
        <w:rPr>
          <w:rFonts w:ascii="Calibri" w:hAnsi="Calibri" w:cs="Arial"/>
        </w:rPr>
      </w:pPr>
    </w:p>
    <w:p w14:paraId="2BA2CCAF" w14:textId="77777777" w:rsidR="008D3C49" w:rsidRPr="000B0054" w:rsidRDefault="008D3C49" w:rsidP="001A625F">
      <w:pPr>
        <w:pStyle w:val="bulletstyle"/>
        <w:tabs>
          <w:tab w:val="left" w:pos="720"/>
        </w:tabs>
        <w:spacing w:before="0" w:after="0"/>
        <w:ind w:right="0"/>
        <w:rPr>
          <w:rFonts w:ascii="Calibri" w:hAnsi="Calibri" w:cs="Arial"/>
          <w:color w:val="auto"/>
        </w:rPr>
      </w:pPr>
    </w:p>
    <w:p w14:paraId="1F931D95" w14:textId="77777777" w:rsidR="001A625F" w:rsidRPr="000B0054" w:rsidRDefault="001A625F" w:rsidP="001A625F">
      <w:pPr>
        <w:pStyle w:val="bulletstyle"/>
        <w:tabs>
          <w:tab w:val="left" w:pos="720"/>
        </w:tabs>
        <w:spacing w:before="0" w:after="0"/>
        <w:ind w:left="0" w:right="0"/>
        <w:rPr>
          <w:rFonts w:ascii="Calibri" w:hAnsi="Calibri" w:cs="Arial"/>
          <w:color w:val="auto"/>
        </w:rPr>
      </w:pPr>
      <w:r w:rsidRPr="000B0054">
        <w:rPr>
          <w:rFonts w:ascii="Calibri" w:hAnsi="Calibri" w:cs="Arial"/>
          <w:color w:val="auto"/>
        </w:rPr>
        <w:t>4.3</w:t>
      </w:r>
      <w:r w:rsidRPr="000B0054">
        <w:rPr>
          <w:rFonts w:ascii="Calibri" w:hAnsi="Calibri" w:cs="Arial"/>
          <w:color w:val="auto"/>
        </w:rPr>
        <w:tab/>
        <w:t xml:space="preserve">The Case Manager should keep confidential records of the allegation and ongoing investigations so that should the Case Manager not </w:t>
      </w:r>
      <w:r w:rsidR="00540611" w:rsidRPr="000B0054">
        <w:rPr>
          <w:rFonts w:ascii="Calibri" w:hAnsi="Calibri" w:cs="Arial"/>
          <w:color w:val="auto"/>
        </w:rPr>
        <w:t xml:space="preserve">be </w:t>
      </w:r>
      <w:r w:rsidRPr="000B0054">
        <w:rPr>
          <w:rFonts w:ascii="Calibri" w:hAnsi="Calibri" w:cs="Arial"/>
          <w:color w:val="auto"/>
        </w:rPr>
        <w:t xml:space="preserve">able to continue with the investigation an appropriate person can ensure continuity. </w:t>
      </w:r>
    </w:p>
    <w:p w14:paraId="69E2A5F5" w14:textId="77777777" w:rsidR="008D3C49" w:rsidRPr="000B0054" w:rsidRDefault="008D3C49" w:rsidP="001A625F">
      <w:pPr>
        <w:pStyle w:val="bulletstyle"/>
        <w:tabs>
          <w:tab w:val="left" w:pos="720"/>
        </w:tabs>
        <w:spacing w:before="0" w:after="0"/>
        <w:ind w:right="0"/>
        <w:rPr>
          <w:rFonts w:ascii="Calibri" w:hAnsi="Calibri" w:cs="Arial"/>
          <w:color w:val="auto"/>
        </w:rPr>
      </w:pPr>
    </w:p>
    <w:p w14:paraId="37059720" w14:textId="77777777" w:rsidR="008D3C49" w:rsidRPr="000B0054" w:rsidRDefault="008D3C49" w:rsidP="00EE3D23">
      <w:pPr>
        <w:pStyle w:val="bulletstyle"/>
        <w:tabs>
          <w:tab w:val="left" w:pos="720"/>
        </w:tabs>
        <w:spacing w:before="0" w:after="0"/>
        <w:ind w:left="0" w:right="0"/>
        <w:rPr>
          <w:rFonts w:ascii="Calibri" w:hAnsi="Calibri" w:cs="Arial"/>
          <w:color w:val="auto"/>
        </w:rPr>
      </w:pPr>
    </w:p>
    <w:p w14:paraId="6C836869" w14:textId="77777777" w:rsidR="00D361F4" w:rsidRPr="000B0054" w:rsidRDefault="00D361F4" w:rsidP="008D3C49">
      <w:pPr>
        <w:pStyle w:val="Default"/>
        <w:jc w:val="right"/>
        <w:rPr>
          <w:rFonts w:ascii="Calibri" w:hAnsi="Calibri"/>
          <w:i/>
          <w:color w:val="auto"/>
        </w:rPr>
      </w:pPr>
      <w:r w:rsidRPr="000B0054">
        <w:rPr>
          <w:rFonts w:ascii="Calibri" w:hAnsi="Calibri"/>
          <w:i/>
          <w:color w:val="auto"/>
        </w:rPr>
        <w:br w:type="page"/>
      </w:r>
      <w:r w:rsidRPr="000B0054">
        <w:rPr>
          <w:rFonts w:ascii="Calibri" w:hAnsi="Calibri"/>
          <w:b/>
          <w:color w:val="auto"/>
        </w:rPr>
        <w:lastRenderedPageBreak/>
        <w:t>APPENDIX 1</w:t>
      </w:r>
      <w:r w:rsidRPr="000B0054">
        <w:rPr>
          <w:rFonts w:ascii="Calibri" w:hAnsi="Calibri"/>
          <w:i/>
          <w:color w:val="auto"/>
        </w:rPr>
        <w:t xml:space="preserve"> </w:t>
      </w:r>
    </w:p>
    <w:p w14:paraId="0849706B" w14:textId="77777777" w:rsidR="004B72BB" w:rsidRPr="000B0054" w:rsidRDefault="004B72BB" w:rsidP="00536726">
      <w:pPr>
        <w:pStyle w:val="Default"/>
        <w:jc w:val="both"/>
        <w:rPr>
          <w:rFonts w:ascii="Calibri" w:hAnsi="Calibri"/>
          <w:i/>
          <w:color w:val="auto"/>
        </w:rPr>
      </w:pPr>
    </w:p>
    <w:p w14:paraId="046A7E7C" w14:textId="77777777" w:rsidR="004B72BB" w:rsidRPr="000B0054" w:rsidRDefault="008D3C49" w:rsidP="00536726">
      <w:pPr>
        <w:pStyle w:val="Default"/>
        <w:jc w:val="both"/>
        <w:rPr>
          <w:rFonts w:ascii="Calibri" w:hAnsi="Calibri"/>
          <w:b/>
          <w:color w:val="auto"/>
        </w:rPr>
      </w:pPr>
      <w:r w:rsidRPr="000B0054">
        <w:rPr>
          <w:rFonts w:ascii="Calibri" w:hAnsi="Calibri"/>
          <w:b/>
          <w:color w:val="auto"/>
        </w:rPr>
        <w:t>DfE STATUTORY GUIDANCE KEEPING CHILDREN SAFE IN EDUCATION</w:t>
      </w:r>
      <w:r w:rsidR="00EE79C7" w:rsidRPr="000B0054">
        <w:rPr>
          <w:rFonts w:ascii="Calibri" w:hAnsi="Calibri"/>
          <w:b/>
          <w:color w:val="auto"/>
        </w:rPr>
        <w:t xml:space="preserve"> </w:t>
      </w:r>
      <w:r w:rsidR="00F227EC">
        <w:rPr>
          <w:rFonts w:ascii="Calibri" w:hAnsi="Calibri"/>
          <w:b/>
          <w:color w:val="auto"/>
        </w:rPr>
        <w:t>SEPTEMBER 2018</w:t>
      </w:r>
      <w:r w:rsidR="00EE79C7" w:rsidRPr="000B0054">
        <w:rPr>
          <w:rFonts w:ascii="Calibri" w:hAnsi="Calibri"/>
          <w:b/>
          <w:color w:val="auto"/>
        </w:rPr>
        <w:t xml:space="preserve"> </w:t>
      </w:r>
    </w:p>
    <w:p w14:paraId="048304B6" w14:textId="77777777" w:rsidR="00C53296" w:rsidRPr="00FF5859" w:rsidRDefault="00C53296" w:rsidP="00C53296">
      <w:pPr>
        <w:pStyle w:val="Default"/>
        <w:spacing w:before="360" w:after="166"/>
        <w:rPr>
          <w:rFonts w:ascii="Calibri" w:hAnsi="Calibri"/>
          <w:b/>
        </w:rPr>
      </w:pPr>
      <w:r w:rsidRPr="00FF5859">
        <w:rPr>
          <w:rFonts w:ascii="Calibri" w:hAnsi="Calibri"/>
          <w:b/>
        </w:rPr>
        <w:t>Part four: Allegations of abuse made against teachers and other staff</w:t>
      </w:r>
    </w:p>
    <w:p w14:paraId="31586D4B" w14:textId="77777777" w:rsidR="00C53296" w:rsidRPr="00FF5859" w:rsidRDefault="00C53296" w:rsidP="00C53296">
      <w:pPr>
        <w:pStyle w:val="Default"/>
        <w:spacing w:before="360" w:after="166"/>
        <w:rPr>
          <w:rFonts w:ascii="Calibri" w:hAnsi="Calibri"/>
          <w:b/>
        </w:rPr>
      </w:pPr>
      <w:r w:rsidRPr="00FF5859">
        <w:rPr>
          <w:rFonts w:ascii="Calibri" w:hAnsi="Calibri"/>
          <w:b/>
        </w:rPr>
        <w:t>Duties as an employer and an employee</w:t>
      </w:r>
    </w:p>
    <w:p w14:paraId="2865B269" w14:textId="77777777" w:rsidR="00C53296" w:rsidRPr="00C53296" w:rsidRDefault="00C53296" w:rsidP="00C53296">
      <w:pPr>
        <w:pStyle w:val="Default"/>
        <w:spacing w:before="360" w:after="166"/>
        <w:rPr>
          <w:rFonts w:ascii="Calibri" w:hAnsi="Calibri"/>
        </w:rPr>
      </w:pPr>
      <w:r w:rsidRPr="00C53296">
        <w:rPr>
          <w:rFonts w:ascii="Calibri" w:hAnsi="Calibri"/>
        </w:rPr>
        <w:t>188. This part of the guidance is about managing cases of allegations that might indicate a person would pose a risk of harm if they continue to work in regular or close contact with children in their present position, or in any capacity. It should be used in respect of all cases in which it is alleged that a teacher or member of staff (including volunteers) in a school or college that provides education for children under 18 years of age has:</w:t>
      </w:r>
    </w:p>
    <w:p w14:paraId="607A29A7" w14:textId="77777777" w:rsidR="00C53296" w:rsidRPr="00C53296" w:rsidRDefault="00C53296" w:rsidP="00C53296">
      <w:pPr>
        <w:pStyle w:val="Default"/>
        <w:spacing w:before="360" w:after="166"/>
        <w:rPr>
          <w:rFonts w:ascii="Calibri" w:hAnsi="Calibri"/>
        </w:rPr>
      </w:pPr>
      <w:r w:rsidRPr="00C53296">
        <w:rPr>
          <w:rFonts w:ascii="Calibri" w:hAnsi="Calibri"/>
        </w:rPr>
        <w:t>• behaved in a way that has harmed a child, or may have harmed a child;</w:t>
      </w:r>
    </w:p>
    <w:p w14:paraId="499CDEC2" w14:textId="77777777" w:rsidR="00C53296" w:rsidRPr="00C53296" w:rsidRDefault="00C53296" w:rsidP="00C53296">
      <w:pPr>
        <w:pStyle w:val="Default"/>
        <w:spacing w:before="360" w:after="166"/>
        <w:rPr>
          <w:rFonts w:ascii="Calibri" w:hAnsi="Calibri"/>
        </w:rPr>
      </w:pPr>
      <w:r w:rsidRPr="00C53296">
        <w:rPr>
          <w:rFonts w:ascii="Calibri" w:hAnsi="Calibri"/>
        </w:rPr>
        <w:t>• possibly committed a criminal offence against or related to a child; or</w:t>
      </w:r>
    </w:p>
    <w:p w14:paraId="221A9251" w14:textId="77777777" w:rsidR="00C53296" w:rsidRPr="00C53296" w:rsidRDefault="00C53296" w:rsidP="00C53296">
      <w:pPr>
        <w:pStyle w:val="Default"/>
        <w:spacing w:before="360" w:after="166"/>
        <w:rPr>
          <w:rFonts w:ascii="Calibri" w:hAnsi="Calibri"/>
        </w:rPr>
      </w:pPr>
      <w:r w:rsidRPr="00C53296">
        <w:rPr>
          <w:rFonts w:ascii="Calibri" w:hAnsi="Calibri"/>
        </w:rPr>
        <w:t>• behaved towards a child or children in a way that indicates he or she may pose a risk of harm to children.</w:t>
      </w:r>
    </w:p>
    <w:p w14:paraId="706BFF18" w14:textId="77777777" w:rsidR="00C53296" w:rsidRPr="00C53296" w:rsidRDefault="00C53296" w:rsidP="00C53296">
      <w:pPr>
        <w:pStyle w:val="Default"/>
        <w:spacing w:before="360" w:after="166"/>
        <w:rPr>
          <w:rFonts w:ascii="Calibri" w:hAnsi="Calibri"/>
        </w:rPr>
      </w:pPr>
      <w:r w:rsidRPr="00C53296">
        <w:rPr>
          <w:rFonts w:ascii="Calibri" w:hAnsi="Calibri"/>
        </w:rPr>
        <w:t>189. This part of the guidance relates to members of staff and volunteers who are currently working in any school or college regardless of whether the school or college is where the alleged abuse took place. Allegations against a teacher who is no longer teaching should be referred to the police. Historical allegations of abuse should also be referred to the police.</w:t>
      </w:r>
    </w:p>
    <w:p w14:paraId="7A263B78" w14:textId="77777777" w:rsidR="00C53296" w:rsidRPr="00C53296" w:rsidRDefault="00C53296" w:rsidP="00C53296">
      <w:pPr>
        <w:pStyle w:val="Default"/>
        <w:spacing w:before="360" w:after="166"/>
        <w:rPr>
          <w:rFonts w:ascii="Calibri" w:hAnsi="Calibri"/>
        </w:rPr>
      </w:pPr>
      <w:r w:rsidRPr="00C53296">
        <w:rPr>
          <w:rFonts w:ascii="Calibri" w:hAnsi="Calibri"/>
        </w:rPr>
        <w:t>190. Employers have a duty of care to their employees. They should ensure they provide effective support for anyone facing an allegation and provide the employee with a named contact if they are suspended. It is essential that any allegation of abuse made against a teacher or other member of staff or volunteer in a school or college is dealt with very quickly, in a fair and consistent way that provides effective protection for the child and, at the same time supports the person who is the subject of the allegation.</w:t>
      </w:r>
    </w:p>
    <w:p w14:paraId="27C45F42" w14:textId="77777777" w:rsidR="00C53296" w:rsidRPr="00BB0BCC" w:rsidRDefault="00C53296" w:rsidP="00C53296">
      <w:pPr>
        <w:pStyle w:val="Default"/>
        <w:spacing w:before="360" w:after="166"/>
        <w:rPr>
          <w:rFonts w:ascii="Calibri" w:hAnsi="Calibri"/>
          <w:b/>
        </w:rPr>
      </w:pPr>
      <w:r w:rsidRPr="00BB0BCC">
        <w:rPr>
          <w:rFonts w:ascii="Calibri" w:hAnsi="Calibri"/>
          <w:b/>
        </w:rPr>
        <w:t>Initial considerations</w:t>
      </w:r>
    </w:p>
    <w:p w14:paraId="338739C6" w14:textId="77777777" w:rsidR="00C53296" w:rsidRPr="00C53296" w:rsidRDefault="00C53296" w:rsidP="00C53296">
      <w:pPr>
        <w:pStyle w:val="Default"/>
        <w:spacing w:before="360" w:after="166"/>
        <w:rPr>
          <w:rFonts w:ascii="Calibri" w:hAnsi="Calibri"/>
        </w:rPr>
      </w:pPr>
      <w:r w:rsidRPr="00C53296">
        <w:rPr>
          <w:rFonts w:ascii="Calibri" w:hAnsi="Calibri"/>
        </w:rPr>
        <w:t>191. The procedures for dealing with allegations need to be applied with common sense and judgement. Many cases may well either not meet the criteria set out above, or may do so without warranting consideration of either a police investigation or enquiries by local authority children’s social care services. In these cases, local arrangements should be followed to resolve cases without delay.</w:t>
      </w:r>
    </w:p>
    <w:p w14:paraId="65C02FC1" w14:textId="77777777" w:rsidR="00C53296" w:rsidRPr="00C53296" w:rsidRDefault="00C53296" w:rsidP="00C53296">
      <w:pPr>
        <w:pStyle w:val="Default"/>
        <w:spacing w:before="360" w:after="166"/>
        <w:rPr>
          <w:rFonts w:ascii="Calibri" w:hAnsi="Calibri"/>
        </w:rPr>
      </w:pPr>
      <w:r w:rsidRPr="00C53296">
        <w:rPr>
          <w:rFonts w:ascii="Calibri" w:hAnsi="Calibri"/>
        </w:rPr>
        <w:t>192. Some rare allegations will be so serious they require immediate intervention by</w:t>
      </w:r>
      <w:r w:rsidR="006744C1">
        <w:rPr>
          <w:rFonts w:ascii="Calibri" w:hAnsi="Calibri"/>
        </w:rPr>
        <w:t xml:space="preserve"> </w:t>
      </w:r>
      <w:r w:rsidRPr="00C53296">
        <w:rPr>
          <w:rFonts w:ascii="Calibri" w:hAnsi="Calibri"/>
        </w:rPr>
        <w:t>children’s social care services and/or police. The designated officer(s) should be informed of all allegations that come to a school’s or college’s attention and appear to meet the criteria so they can consult police and children’s social care services as appropriate.</w:t>
      </w:r>
    </w:p>
    <w:p w14:paraId="18F4DC40" w14:textId="77777777" w:rsidR="00C53296" w:rsidRPr="00C53296" w:rsidRDefault="00C53296" w:rsidP="00C53296">
      <w:pPr>
        <w:pStyle w:val="Default"/>
        <w:spacing w:before="360" w:after="166"/>
        <w:rPr>
          <w:rFonts w:ascii="Calibri" w:hAnsi="Calibri"/>
        </w:rPr>
      </w:pPr>
      <w:r w:rsidRPr="00C53296">
        <w:rPr>
          <w:rFonts w:ascii="Calibri" w:hAnsi="Calibri"/>
        </w:rPr>
        <w:lastRenderedPageBreak/>
        <w:t>193. The following definitions should be used when determining the outcome of allegation investigations:</w:t>
      </w:r>
    </w:p>
    <w:p w14:paraId="04B254A0" w14:textId="77777777" w:rsidR="00C53296" w:rsidRPr="00C53296" w:rsidRDefault="00C53296" w:rsidP="00C53296">
      <w:pPr>
        <w:pStyle w:val="Default"/>
        <w:spacing w:before="360" w:after="166"/>
        <w:rPr>
          <w:rFonts w:ascii="Calibri" w:hAnsi="Calibri"/>
        </w:rPr>
      </w:pPr>
      <w:r w:rsidRPr="00C53296">
        <w:rPr>
          <w:rFonts w:ascii="Calibri" w:hAnsi="Calibri"/>
        </w:rPr>
        <w:t>• Substantiated: there is sufficient evidence to prove the allegation;</w:t>
      </w:r>
    </w:p>
    <w:p w14:paraId="48653BA4" w14:textId="77777777" w:rsidR="00C53296" w:rsidRPr="00C53296" w:rsidRDefault="00C53296" w:rsidP="00C53296">
      <w:pPr>
        <w:pStyle w:val="Default"/>
        <w:spacing w:before="360" w:after="166"/>
        <w:rPr>
          <w:rFonts w:ascii="Calibri" w:hAnsi="Calibri"/>
        </w:rPr>
      </w:pPr>
      <w:r w:rsidRPr="00C53296">
        <w:rPr>
          <w:rFonts w:ascii="Calibri" w:hAnsi="Calibri"/>
        </w:rPr>
        <w:t>• Malicious: there is sufficient evidence to disprove the allegation and there has been a deliberate act to deceive;</w:t>
      </w:r>
    </w:p>
    <w:p w14:paraId="6EADE149" w14:textId="77777777" w:rsidR="00C53296" w:rsidRPr="00C53296" w:rsidRDefault="00C53296" w:rsidP="00C53296">
      <w:pPr>
        <w:pStyle w:val="Default"/>
        <w:spacing w:before="360" w:after="166"/>
        <w:rPr>
          <w:rFonts w:ascii="Calibri" w:hAnsi="Calibri"/>
        </w:rPr>
      </w:pPr>
      <w:r w:rsidRPr="00C53296">
        <w:rPr>
          <w:rFonts w:ascii="Calibri" w:hAnsi="Calibri"/>
        </w:rPr>
        <w:t>• False: there is sufficient evidence to disprove the allegation;</w:t>
      </w:r>
    </w:p>
    <w:p w14:paraId="1FA89E24" w14:textId="77777777" w:rsidR="00C53296" w:rsidRPr="00C53296" w:rsidRDefault="00C53296" w:rsidP="00C53296">
      <w:pPr>
        <w:pStyle w:val="Default"/>
        <w:spacing w:before="360" w:after="166"/>
        <w:rPr>
          <w:rFonts w:ascii="Calibri" w:hAnsi="Calibri"/>
        </w:rPr>
      </w:pPr>
      <w:r w:rsidRPr="00C53296">
        <w:rPr>
          <w:rFonts w:ascii="Calibri" w:hAnsi="Calibri"/>
        </w:rPr>
        <w:t>• Unsubstantiated: there is insufficient evidence to either prove or disprove the allegation. The term, therefore, does not imply guilt or innocence;</w:t>
      </w:r>
    </w:p>
    <w:p w14:paraId="22C77EDB" w14:textId="77777777" w:rsidR="00C53296" w:rsidRPr="00C53296" w:rsidRDefault="00C53296" w:rsidP="00C53296">
      <w:pPr>
        <w:pStyle w:val="Default"/>
        <w:spacing w:before="360" w:after="166"/>
        <w:rPr>
          <w:rFonts w:ascii="Calibri" w:hAnsi="Calibri"/>
        </w:rPr>
      </w:pPr>
      <w:r w:rsidRPr="00C53296">
        <w:rPr>
          <w:rFonts w:ascii="Calibri" w:hAnsi="Calibri"/>
        </w:rPr>
        <w:t>• Unfounded: to reflect cases where there is no evidence or proper basis which supports the allegation being made.</w:t>
      </w:r>
    </w:p>
    <w:p w14:paraId="5A5A5EBD" w14:textId="77777777" w:rsidR="00C53296" w:rsidRPr="00C53296" w:rsidRDefault="00C53296" w:rsidP="00C53296">
      <w:pPr>
        <w:pStyle w:val="Default"/>
        <w:spacing w:before="360" w:after="166"/>
        <w:rPr>
          <w:rFonts w:ascii="Calibri" w:hAnsi="Calibri"/>
        </w:rPr>
      </w:pPr>
      <w:r w:rsidRPr="00C53296">
        <w:rPr>
          <w:rFonts w:ascii="Calibri" w:hAnsi="Calibri"/>
        </w:rPr>
        <w:t>194. The headteacher or principal or (where the headteacher or principal is the subject of an allegation) the chair of governors, or the chair of the management committee or proprietor of an independent school (the ‘case manager’), should discuss the allegation immediately with the designated officer(s). The purpose of an initial discussion is for the designated officer(s) and the case manager to consider the nature, content and context of the allegation and agree a course of action. The designated officer(s) may ask the case manager to provide or obtain relevant additional information, such as previous history, whether the child or their family have made similar allegations previously and about the individual’s current contact with children. There may be situations when the case manager will want to involve the police immediately, for example if the person is deemed to be an immediate risk to children or there is evidence of a possible criminal offence. Where there is no such evidence, the case manager should discuss the allegations with the designated officer(s) in order to help determine whether police involvement is necessary.</w:t>
      </w:r>
    </w:p>
    <w:p w14:paraId="57F167ED" w14:textId="77777777" w:rsidR="00C53296" w:rsidRPr="00C53296" w:rsidRDefault="00C53296" w:rsidP="00C53296">
      <w:pPr>
        <w:pStyle w:val="Default"/>
        <w:spacing w:before="360" w:after="166"/>
        <w:rPr>
          <w:rFonts w:ascii="Calibri" w:hAnsi="Calibri"/>
        </w:rPr>
      </w:pPr>
      <w:r w:rsidRPr="00C53296">
        <w:rPr>
          <w:rFonts w:ascii="Calibri" w:hAnsi="Calibri"/>
        </w:rPr>
        <w:t>195. The initial sharing of information and evaluation may lead to a decision that no further action is to be taken in regard to the individual facing the allegation or concern, in which case this decision and a justification for it should be recorded by both the case manager and the designated officer(s), and agreement reached on what information should be put in writing to the individual concerned and by whom. The case manager should then consider with the designated officer(s) what action should follow both in respect of the individual and those who made the initial allegation.</w:t>
      </w:r>
    </w:p>
    <w:p w14:paraId="632CE52F" w14:textId="77777777" w:rsidR="00C53296" w:rsidRPr="00C53296" w:rsidRDefault="00C53296" w:rsidP="00C53296">
      <w:pPr>
        <w:pStyle w:val="Default"/>
        <w:spacing w:before="360" w:after="166"/>
        <w:rPr>
          <w:rFonts w:ascii="Calibri" w:hAnsi="Calibri"/>
        </w:rPr>
      </w:pPr>
      <w:r w:rsidRPr="00C53296">
        <w:rPr>
          <w:rFonts w:ascii="Calibri" w:hAnsi="Calibri"/>
        </w:rPr>
        <w:t>196. The case manager should inform the accused person about the allegation as soon as possible after consulting the designated officer(s). It is extremely important that the case manager provides them with as much information as possible at that time.</w:t>
      </w:r>
    </w:p>
    <w:p w14:paraId="4C61201A" w14:textId="77777777" w:rsidR="00C53296" w:rsidRPr="00C53296" w:rsidRDefault="00C53296" w:rsidP="00C53296">
      <w:pPr>
        <w:pStyle w:val="Default"/>
        <w:spacing w:before="360" w:after="166"/>
        <w:rPr>
          <w:rFonts w:ascii="Calibri" w:hAnsi="Calibri"/>
        </w:rPr>
      </w:pPr>
      <w:r w:rsidRPr="00C53296">
        <w:rPr>
          <w:rFonts w:ascii="Calibri" w:hAnsi="Calibri"/>
        </w:rPr>
        <w:t>However, where a strategy discussion</w:t>
      </w:r>
      <w:r w:rsidR="006744C1">
        <w:rPr>
          <w:rFonts w:ascii="Calibri" w:hAnsi="Calibri"/>
        </w:rPr>
        <w:t xml:space="preserve"> </w:t>
      </w:r>
      <w:r w:rsidRPr="00C53296">
        <w:rPr>
          <w:rFonts w:ascii="Calibri" w:hAnsi="Calibri"/>
        </w:rPr>
        <w:t xml:space="preserve">is needed, or police or children’s social care services need to be involved, the case manager should not do that until those agencies have been consulted, and have agreed what information can be disclosed to the accused. Employers must consider carefully whether the circumstances of a case warrant a person being suspended from contact with children at the school or college or whether alternative </w:t>
      </w:r>
      <w:r w:rsidRPr="00C53296">
        <w:rPr>
          <w:rFonts w:ascii="Calibri" w:hAnsi="Calibri"/>
        </w:rPr>
        <w:lastRenderedPageBreak/>
        <w:t>arrangements can be put in place until the allegation or concern is resolved. All options to avoid suspension should be considered prior to taking that step (see paragraphs 223-229 for information about suspension).</w:t>
      </w:r>
    </w:p>
    <w:p w14:paraId="45197217" w14:textId="77777777" w:rsidR="00C53296" w:rsidRPr="00C53296" w:rsidRDefault="00C53296" w:rsidP="00C53296">
      <w:pPr>
        <w:pStyle w:val="Default"/>
        <w:spacing w:before="360" w:after="166"/>
        <w:rPr>
          <w:rFonts w:ascii="Calibri" w:hAnsi="Calibri"/>
        </w:rPr>
      </w:pPr>
      <w:r w:rsidRPr="00C53296">
        <w:rPr>
          <w:rFonts w:ascii="Calibri" w:hAnsi="Calibri"/>
        </w:rPr>
        <w:t>197. If there is cause to suspect a child is suffering or is likely to suffer significant harm, a strategy discussion should be convened in accordance with the statutory guidance Working Together to Safeguard Children. If the allegation is about physical contact, the strategy discussion or initial evaluation with the police should take into account that teachers and other school and college staff are entitled to use reasonable force to control or restrain children in certain circumstances, including dealing with disruptive behaviour.</w:t>
      </w:r>
    </w:p>
    <w:p w14:paraId="7C3AC4BA" w14:textId="77777777" w:rsidR="00C53296" w:rsidRPr="00C53296" w:rsidRDefault="00C53296" w:rsidP="00C53296">
      <w:pPr>
        <w:pStyle w:val="Default"/>
        <w:spacing w:before="360" w:after="166"/>
        <w:rPr>
          <w:rFonts w:ascii="Calibri" w:hAnsi="Calibri"/>
        </w:rPr>
      </w:pPr>
      <w:r w:rsidRPr="00C53296">
        <w:rPr>
          <w:rFonts w:ascii="Calibri" w:hAnsi="Calibri"/>
        </w:rPr>
        <w:t>198. Where it is clear that an investigation by the police or children’s social care services is unnecessary, or the strategy discussion or initial evaluation decides that is the case, the designated officer(s) should discuss the next steps with the case manager. In those circumstances, the options open to the school or college depend on the nature and circumstances of the allegation and the evidence and information available. This will range from taking no further action to dismissal or a decision not to use the person’s services in future. Suspension should not be the default position: an individual should be suspended only if there is no reasonable alternative.</w:t>
      </w:r>
    </w:p>
    <w:p w14:paraId="759A14BE" w14:textId="77777777" w:rsidR="00C53296" w:rsidRPr="00C53296" w:rsidRDefault="00C53296" w:rsidP="00C53296">
      <w:pPr>
        <w:pStyle w:val="Default"/>
        <w:spacing w:before="360" w:after="166"/>
        <w:rPr>
          <w:rFonts w:ascii="Calibri" w:hAnsi="Calibri"/>
        </w:rPr>
      </w:pPr>
      <w:r w:rsidRPr="00C53296">
        <w:rPr>
          <w:rFonts w:ascii="Calibri" w:hAnsi="Calibri"/>
        </w:rPr>
        <w:t>199. In some cases, further enquiries will be needed to enable a decision about how to proceed. If so, the designated officer(s) should discuss with the case manager how and by whom the investigation will be undertaken. In straightforward cases, the investigation should normally be undertaken by a senior member of the school’s or college’s staff.</w:t>
      </w:r>
    </w:p>
    <w:p w14:paraId="331AC2EC" w14:textId="77777777" w:rsidR="00C53296" w:rsidRPr="00C53296" w:rsidRDefault="00C53296" w:rsidP="00C53296">
      <w:pPr>
        <w:pStyle w:val="Default"/>
        <w:spacing w:before="360" w:after="166"/>
        <w:rPr>
          <w:rFonts w:ascii="Calibri" w:hAnsi="Calibri"/>
        </w:rPr>
      </w:pPr>
      <w:r w:rsidRPr="00C53296">
        <w:rPr>
          <w:rFonts w:ascii="Calibri" w:hAnsi="Calibri"/>
        </w:rPr>
        <w:t>200. However, in other circumstances, such as lack of appropriate resource within the school or college, or the nature or complexity of the allegation, the allegation will require an independent investigator. Many local authorities already provide for an independent investigation of allegations, often as part of the personnel services that maintained schools and colleges can buy in from the authority. It is important that local authorities ensure that schools and colleges have access to an affordable facility for independent investigation where that is appropriate.</w:t>
      </w:r>
    </w:p>
    <w:p w14:paraId="24B4A1FE" w14:textId="77777777" w:rsidR="00C53296" w:rsidRPr="00C53296" w:rsidRDefault="00C53296" w:rsidP="00C53296">
      <w:pPr>
        <w:pStyle w:val="Default"/>
        <w:spacing w:before="360" w:after="166"/>
        <w:rPr>
          <w:rFonts w:ascii="Calibri" w:hAnsi="Calibri"/>
        </w:rPr>
      </w:pPr>
      <w:r w:rsidRPr="00C53296">
        <w:rPr>
          <w:rFonts w:ascii="Calibri" w:hAnsi="Calibri"/>
        </w:rPr>
        <w:t>201. Employers have a duty of care to their employees. They should act to manage and minimise the stress inherent in the allegations process. Support for the individual is vital to fulfilling this duty. Individuals should be informed of concerns or allegations as soon as possible and given an explanation of the likely course of action, unless there is an objection by the children’s social care services or the police. The individual should be advised to contact their trade union representative, if they have one, or a colleague for support. They should also be given access to welfare counselling or medical advice where this is provided by the employer.</w:t>
      </w:r>
    </w:p>
    <w:p w14:paraId="40B740F9" w14:textId="77777777" w:rsidR="00C53296" w:rsidRPr="00C53296" w:rsidRDefault="00C53296" w:rsidP="00C53296">
      <w:pPr>
        <w:pStyle w:val="Default"/>
        <w:spacing w:before="360" w:after="166"/>
        <w:rPr>
          <w:rFonts w:ascii="Calibri" w:hAnsi="Calibri"/>
        </w:rPr>
      </w:pPr>
      <w:r w:rsidRPr="00C53296">
        <w:rPr>
          <w:rFonts w:ascii="Calibri" w:hAnsi="Calibri"/>
        </w:rPr>
        <w:t xml:space="preserve">202. The case manager should appoint a named representative to keep the person who is the subject of the allegation informed of the progress of the case and consider what other support is appropriate for the individual. For staff in maintained schools and colleges, that may include support via the local authority occupational health or employee welfare arrangements. Particular care needs to be taken when employees are suspended to ensure </w:t>
      </w:r>
      <w:r w:rsidRPr="00C53296">
        <w:rPr>
          <w:rFonts w:ascii="Calibri" w:hAnsi="Calibri"/>
        </w:rPr>
        <w:lastRenderedPageBreak/>
        <w:t>that they are kept informed of both the progress of their case and current work-related issues. Social contact with colleagues and friends should not be prevented unless there is evidence to suggest that such contact is likely to be prejudicial to the gathering and presentation of evidence.</w:t>
      </w:r>
    </w:p>
    <w:p w14:paraId="51447708" w14:textId="77777777" w:rsidR="00C53296" w:rsidRPr="00C53296" w:rsidRDefault="00C53296" w:rsidP="00C53296">
      <w:pPr>
        <w:pStyle w:val="Default"/>
        <w:spacing w:before="360" w:after="166"/>
        <w:rPr>
          <w:rFonts w:ascii="Calibri" w:hAnsi="Calibri"/>
        </w:rPr>
      </w:pPr>
      <w:r w:rsidRPr="00C53296">
        <w:rPr>
          <w:rFonts w:ascii="Calibri" w:hAnsi="Calibri"/>
        </w:rPr>
        <w:t>203. Parents or carers of the child or children involved should be told about the allegation as soon as possible if they do not already know of it. However, where a strategy discussion is required, or police or children’s social care services need to be involved, the case manager should not do so until those agencies have been consulted and have agreed what information can be disclosed to the parents or carers. Parents or carers should also be kept informed about the progress of the case, and told the outcome where there is not a criminal prosecution, including the outcome of any disciplinary process. The deliberations of a disciplinary hearing, and the information taken into account in reaching a decision, cannot normally be disclosed but the parents or carers of the child should be told the outcome in confidence.92</w:t>
      </w:r>
    </w:p>
    <w:p w14:paraId="4A97614C" w14:textId="77777777" w:rsidR="00C53296" w:rsidRPr="00C53296" w:rsidRDefault="00C53296" w:rsidP="00C53296">
      <w:pPr>
        <w:pStyle w:val="Default"/>
        <w:spacing w:before="360" w:after="166"/>
        <w:rPr>
          <w:rFonts w:ascii="Calibri" w:hAnsi="Calibri"/>
        </w:rPr>
      </w:pPr>
      <w:r w:rsidRPr="00C53296">
        <w:rPr>
          <w:rFonts w:ascii="Calibri" w:hAnsi="Calibri"/>
        </w:rPr>
        <w:t>204. Parents and carers should also be made aware of the requirement to maintain confidentiality about any allegations made against teachers whilst investigations are ongoing as set out in section 141F of the Education Act 2002 (see paragraphs 206-207). If parents or carers wish to apply to the court to have reporting restrictions removed, they should be told to seek legal advice.</w:t>
      </w:r>
    </w:p>
    <w:p w14:paraId="2C7C6FF6" w14:textId="77777777" w:rsidR="00C53296" w:rsidRPr="00C53296" w:rsidRDefault="00C53296" w:rsidP="00C53296">
      <w:pPr>
        <w:pStyle w:val="Default"/>
        <w:spacing w:before="360" w:after="166"/>
        <w:rPr>
          <w:rFonts w:ascii="Calibri" w:hAnsi="Calibri"/>
        </w:rPr>
      </w:pPr>
      <w:r w:rsidRPr="00C53296">
        <w:rPr>
          <w:rFonts w:ascii="Calibri" w:hAnsi="Calibri"/>
        </w:rPr>
        <w:t>205. In cases where a child may have suffered significant harm, or there may be a criminal prosecution, children’s social care services, or the police as appropriate, should</w:t>
      </w:r>
      <w:r w:rsidR="006744C1">
        <w:rPr>
          <w:rFonts w:ascii="Calibri" w:hAnsi="Calibri"/>
        </w:rPr>
        <w:t xml:space="preserve"> </w:t>
      </w:r>
      <w:r w:rsidR="006744C1" w:rsidRPr="00C53296">
        <w:rPr>
          <w:rFonts w:ascii="Calibri" w:hAnsi="Calibri"/>
        </w:rPr>
        <w:t>consider what support the child or children involved may need.</w:t>
      </w:r>
    </w:p>
    <w:p w14:paraId="3CDFF18E" w14:textId="77777777" w:rsidR="00C53296" w:rsidRPr="00C53296" w:rsidRDefault="00C53296" w:rsidP="00C53296">
      <w:pPr>
        <w:pStyle w:val="Default"/>
        <w:spacing w:before="360" w:after="166"/>
        <w:rPr>
          <w:rFonts w:ascii="Calibri" w:hAnsi="Calibri"/>
        </w:rPr>
      </w:pPr>
      <w:r w:rsidRPr="00C53296">
        <w:rPr>
          <w:rFonts w:ascii="Calibri" w:hAnsi="Calibri"/>
        </w:rPr>
        <w:t>In deciding what information to disclose, careful consideration should be given to the provisions of the Data Protection Act 2018, the law of confidence and, where relevant, the Human Rights Act 1998.</w:t>
      </w:r>
    </w:p>
    <w:p w14:paraId="7642AF79" w14:textId="77777777" w:rsidR="00C53296" w:rsidRPr="00BB0BCC" w:rsidRDefault="00C53296" w:rsidP="00C53296">
      <w:pPr>
        <w:pStyle w:val="Default"/>
        <w:spacing w:before="360" w:after="166"/>
        <w:rPr>
          <w:rFonts w:ascii="Calibri" w:hAnsi="Calibri"/>
          <w:b/>
        </w:rPr>
      </w:pPr>
      <w:r w:rsidRPr="00BB0BCC">
        <w:rPr>
          <w:rFonts w:ascii="Calibri" w:hAnsi="Calibri"/>
          <w:b/>
        </w:rPr>
        <w:t>Confidentiality</w:t>
      </w:r>
    </w:p>
    <w:p w14:paraId="77529B75" w14:textId="77777777" w:rsidR="00C53296" w:rsidRPr="00C53296" w:rsidRDefault="00C53296" w:rsidP="00C53296">
      <w:pPr>
        <w:pStyle w:val="Default"/>
        <w:spacing w:before="360" w:after="166"/>
        <w:rPr>
          <w:rFonts w:ascii="Calibri" w:hAnsi="Calibri"/>
        </w:rPr>
      </w:pPr>
      <w:r w:rsidRPr="00C53296">
        <w:rPr>
          <w:rFonts w:ascii="Calibri" w:hAnsi="Calibri"/>
        </w:rPr>
        <w:t>206. It is extremely important that when an allegation is made, the school or college make every effort to maintain confidentiality and guard against unwanted publicity while an allegation is being investigated or considered. The Education Act 2002 introduced reporting restrictions preventing the publication of any material that may lead to the identification of a teacher in a school who has been accused by, or on behalf of, a pupil from the same school (where that identification would identify the teacher as the subject of the allegation). The reporting restrictions apply until the point that the accused person is charged with an offence, or until the Secretary of State93 or the General Teaching Council for Wales publishes information about an investigation or decision in a disciplinary case arising from the allegation. The reporting restrictions are disapplied if the individual to whom the restrictions apply effectively waives their right to anonymity by going public themselves or by giving their written consent for another to do so or if a judge lifts restrictions in response to a request to do so. The provisions commenced on 1 October 2012.</w:t>
      </w:r>
    </w:p>
    <w:p w14:paraId="3722C3ED" w14:textId="77777777" w:rsidR="00C53296" w:rsidRPr="00C53296" w:rsidRDefault="00C53296" w:rsidP="00C53296">
      <w:pPr>
        <w:pStyle w:val="Default"/>
        <w:spacing w:before="360" w:after="166"/>
        <w:rPr>
          <w:rFonts w:ascii="Calibri" w:hAnsi="Calibri"/>
        </w:rPr>
      </w:pPr>
      <w:r w:rsidRPr="00C53296">
        <w:rPr>
          <w:rFonts w:ascii="Calibri" w:hAnsi="Calibri"/>
        </w:rPr>
        <w:lastRenderedPageBreak/>
        <w:t>207. The legislation imposing restrictions makes clear that “publication” of material that may lead to the identification of the teacher who is the subject of the allegation is prohibited. “Publication” includes “any speech, writing, relevant programme or other communication in whatever form, which is addressed to the public at large or any section of the public.” This means that a parent who, for example, published details of the allegation on a social networking site would be in breach of the reporting restrictions (if what was published could lead to the identification of the teacher by members of the public).</w:t>
      </w:r>
    </w:p>
    <w:p w14:paraId="4BC32EA4" w14:textId="77777777" w:rsidR="00C53296" w:rsidRPr="00C53296" w:rsidRDefault="00C53296" w:rsidP="00C53296">
      <w:pPr>
        <w:pStyle w:val="Default"/>
        <w:spacing w:before="360" w:after="166"/>
        <w:rPr>
          <w:rFonts w:ascii="Calibri" w:hAnsi="Calibri"/>
        </w:rPr>
      </w:pPr>
      <w:r w:rsidRPr="00C53296">
        <w:rPr>
          <w:rFonts w:ascii="Calibri" w:hAnsi="Calibri"/>
        </w:rPr>
        <w:t>208. In accordance with the Authorised Professional Practice published by the College of Policing in May 2017, the police will not normally provide any information to the press or media that might identify an individual who is under investigation, unless and until the person is charged with a criminal offence. (In exceptional cases where the police would like to depart from that rule, for example an appeal to trace a suspect, they must apply to a magistrates’ court to request that reporting restrictions be lifted.)</w:t>
      </w:r>
    </w:p>
    <w:p w14:paraId="19E137BA" w14:textId="77777777" w:rsidR="00C53296" w:rsidRPr="00C53296" w:rsidRDefault="00C53296" w:rsidP="00C53296">
      <w:pPr>
        <w:pStyle w:val="Default"/>
        <w:spacing w:before="360" w:after="166"/>
        <w:rPr>
          <w:rFonts w:ascii="Calibri" w:hAnsi="Calibri"/>
        </w:rPr>
      </w:pPr>
      <w:r w:rsidRPr="00C53296">
        <w:rPr>
          <w:rFonts w:ascii="Calibri" w:hAnsi="Calibri"/>
        </w:rPr>
        <w:t>209. The case manager should take advice from the designated officer(s), police and children’s social care services to agree the following:</w:t>
      </w:r>
    </w:p>
    <w:p w14:paraId="70238E7E" w14:textId="77777777" w:rsidR="00C53296" w:rsidRPr="00C53296" w:rsidRDefault="00C53296" w:rsidP="00C53296">
      <w:pPr>
        <w:pStyle w:val="Default"/>
        <w:spacing w:before="360" w:after="166"/>
        <w:rPr>
          <w:rFonts w:ascii="Calibri" w:hAnsi="Calibri"/>
        </w:rPr>
      </w:pPr>
      <w:r w:rsidRPr="00C53296">
        <w:rPr>
          <w:rFonts w:ascii="Calibri" w:hAnsi="Calibri"/>
        </w:rPr>
        <w:t>• who needs to know and, importantly, exactly what information can be shared;</w:t>
      </w:r>
    </w:p>
    <w:p w14:paraId="1F1E7342" w14:textId="77777777" w:rsidR="00C53296" w:rsidRPr="00C53296" w:rsidRDefault="00C53296" w:rsidP="00C53296">
      <w:pPr>
        <w:pStyle w:val="Default"/>
        <w:spacing w:before="360" w:after="166"/>
        <w:rPr>
          <w:rFonts w:ascii="Calibri" w:hAnsi="Calibri"/>
        </w:rPr>
      </w:pPr>
      <w:r w:rsidRPr="00C53296">
        <w:rPr>
          <w:rFonts w:ascii="Calibri" w:hAnsi="Calibri"/>
        </w:rPr>
        <w:t>• how to manage speculation, leaks and gossip;</w:t>
      </w:r>
    </w:p>
    <w:p w14:paraId="6E386BA3" w14:textId="77777777" w:rsidR="00C53296" w:rsidRPr="00C53296" w:rsidRDefault="00C53296" w:rsidP="00C53296">
      <w:pPr>
        <w:pStyle w:val="Default"/>
        <w:spacing w:before="360" w:after="166"/>
        <w:rPr>
          <w:rFonts w:ascii="Calibri" w:hAnsi="Calibri"/>
        </w:rPr>
      </w:pPr>
      <w:r w:rsidRPr="00C53296">
        <w:rPr>
          <w:rFonts w:ascii="Calibri" w:hAnsi="Calibri"/>
        </w:rPr>
        <w:t>• what, if any, information can be reasonably given to the wider community to reduce speculation; and</w:t>
      </w:r>
    </w:p>
    <w:p w14:paraId="0586430E" w14:textId="77777777" w:rsidR="00C53296" w:rsidRPr="00C53296" w:rsidRDefault="00C53296" w:rsidP="00C53296">
      <w:pPr>
        <w:pStyle w:val="Default"/>
        <w:spacing w:before="360" w:after="166"/>
        <w:rPr>
          <w:rFonts w:ascii="Calibri" w:hAnsi="Calibri"/>
        </w:rPr>
      </w:pPr>
      <w:r w:rsidRPr="00C53296">
        <w:rPr>
          <w:rFonts w:ascii="Calibri" w:hAnsi="Calibri"/>
        </w:rPr>
        <w:t>• how to manage press interest if, and when, it should arise.</w:t>
      </w:r>
    </w:p>
    <w:p w14:paraId="0AC726DD" w14:textId="77777777" w:rsidR="00C53296" w:rsidRPr="00C53296" w:rsidRDefault="00C53296" w:rsidP="00C53296">
      <w:pPr>
        <w:pStyle w:val="Default"/>
        <w:spacing w:before="360" w:after="166"/>
        <w:rPr>
          <w:rFonts w:ascii="Calibri" w:hAnsi="Calibri"/>
        </w:rPr>
      </w:pPr>
      <w:r w:rsidRPr="00C53296">
        <w:rPr>
          <w:rFonts w:ascii="Calibri" w:hAnsi="Calibri"/>
        </w:rPr>
        <w:t>Managing the situation and exit arrangements</w:t>
      </w:r>
    </w:p>
    <w:p w14:paraId="152A974C" w14:textId="77777777" w:rsidR="00C53296" w:rsidRPr="00BB0BCC" w:rsidRDefault="00C53296" w:rsidP="00C53296">
      <w:pPr>
        <w:pStyle w:val="Default"/>
        <w:spacing w:before="360" w:after="166"/>
        <w:rPr>
          <w:rFonts w:ascii="Calibri" w:hAnsi="Calibri"/>
          <w:b/>
        </w:rPr>
      </w:pPr>
      <w:r w:rsidRPr="00BB0BCC">
        <w:rPr>
          <w:rFonts w:ascii="Calibri" w:hAnsi="Calibri"/>
          <w:b/>
        </w:rPr>
        <w:t>Resignations and ‘settlement agreements’</w:t>
      </w:r>
    </w:p>
    <w:p w14:paraId="1DFAFC21" w14:textId="77777777" w:rsidR="00C53296" w:rsidRPr="00C53296" w:rsidRDefault="00C53296" w:rsidP="00C53296">
      <w:pPr>
        <w:pStyle w:val="Default"/>
        <w:spacing w:before="360" w:after="166"/>
        <w:rPr>
          <w:rFonts w:ascii="Calibri" w:hAnsi="Calibri"/>
        </w:rPr>
      </w:pPr>
      <w:r w:rsidRPr="00C53296">
        <w:rPr>
          <w:rFonts w:ascii="Calibri" w:hAnsi="Calibri"/>
        </w:rPr>
        <w:t>210. If the accused person resigns, or ceases to provide their services, this should not prevent an allegation being followed up in accordance with this guidance. A referral to the DBS must be made, if the criteria are met - see paragraphs 157-158. Schools and sixth form colleges must also consider whether a referral to the Secretary of State is appropriate - see paragraph 160. If the accused person resigns or their services cease to be used and the criteria are met, it will not be appropriate to reach a settlement/compromise agreement. Any settlement/compromise agreement that would prevent a school or college from making a DBS referral even though the criteria for referral are met, is likely to result in a criminal offence being committed. This is because the school or college would not be complying with its legal duty to make the referral.</w:t>
      </w:r>
    </w:p>
    <w:p w14:paraId="40A73656" w14:textId="77777777" w:rsidR="00C53296" w:rsidRPr="00C53296" w:rsidRDefault="00C53296" w:rsidP="00C53296">
      <w:pPr>
        <w:pStyle w:val="Default"/>
        <w:spacing w:before="360" w:after="166"/>
        <w:rPr>
          <w:rFonts w:ascii="Calibri" w:hAnsi="Calibri"/>
        </w:rPr>
      </w:pPr>
      <w:r w:rsidRPr="00C53296">
        <w:rPr>
          <w:rFonts w:ascii="Calibri" w:hAnsi="Calibri"/>
        </w:rPr>
        <w:t xml:space="preserve">211. It is important that every effort is made to reach a conclusion in all cases of allegations bearing on the safety or welfare of children, including any in which the person concerned refuses to cooperate with the process. Wherever possible, the accused should be given a full opportunity to answer the allegation and make representations about it. But the process of </w:t>
      </w:r>
      <w:r w:rsidRPr="00C53296">
        <w:rPr>
          <w:rFonts w:ascii="Calibri" w:hAnsi="Calibri"/>
        </w:rPr>
        <w:lastRenderedPageBreak/>
        <w:t>recording the allegation and any supporting evidence, and reaching a judgement about whether it can be substantiated on the basis of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14:paraId="69DC4B7E" w14:textId="77777777" w:rsidR="00C53296" w:rsidRPr="00C53296" w:rsidRDefault="00C53296" w:rsidP="00C53296">
      <w:pPr>
        <w:pStyle w:val="Default"/>
        <w:spacing w:before="360" w:after="166"/>
        <w:rPr>
          <w:rFonts w:ascii="Calibri" w:hAnsi="Calibri"/>
        </w:rPr>
      </w:pPr>
      <w:r w:rsidRPr="00C53296">
        <w:rPr>
          <w:rFonts w:ascii="Calibri" w:hAnsi="Calibri"/>
        </w:rPr>
        <w:t>212. ‘Settlement agreements’ (sometimes referred to as compromise agreements), by which a person agrees to resign if the employer agrees not to pursue disciplinary action, and both parties agree a form of words to be used in any future reference, should not be used in cases of refusal to cooperate or resignation before the person’s notice period expires. Such an agreement will not prevent a thorough police investigation where that is appropriate.</w:t>
      </w:r>
    </w:p>
    <w:p w14:paraId="43492133" w14:textId="77777777" w:rsidR="00C53296" w:rsidRPr="00BB0BCC" w:rsidRDefault="00C53296" w:rsidP="00C53296">
      <w:pPr>
        <w:pStyle w:val="Default"/>
        <w:spacing w:before="360" w:after="166"/>
        <w:rPr>
          <w:rFonts w:ascii="Calibri" w:hAnsi="Calibri"/>
          <w:b/>
        </w:rPr>
      </w:pPr>
      <w:r w:rsidRPr="00BB0BCC">
        <w:rPr>
          <w:rFonts w:ascii="Calibri" w:hAnsi="Calibri"/>
          <w:b/>
        </w:rPr>
        <w:t>Record keeping</w:t>
      </w:r>
    </w:p>
    <w:p w14:paraId="678B881A" w14:textId="77777777" w:rsidR="00C53296" w:rsidRPr="00C53296" w:rsidRDefault="00C53296" w:rsidP="00C53296">
      <w:pPr>
        <w:pStyle w:val="Default"/>
        <w:spacing w:before="360" w:after="166"/>
        <w:rPr>
          <w:rFonts w:ascii="Calibri" w:hAnsi="Calibri"/>
        </w:rPr>
      </w:pPr>
      <w:r w:rsidRPr="00C53296">
        <w:rPr>
          <w:rFonts w:ascii="Calibri" w:hAnsi="Calibri"/>
        </w:rPr>
        <w:t>213. Details of allegations that are found to have been malicious should be removed from personnel records. However, for all other allegations, it is important that a clear and comprehensive summary of the allegation, details of how the allegation was followed up</w:t>
      </w:r>
      <w:r w:rsidR="006744C1">
        <w:rPr>
          <w:rFonts w:ascii="Calibri" w:hAnsi="Calibri"/>
        </w:rPr>
        <w:t xml:space="preserve"> </w:t>
      </w:r>
      <w:r w:rsidRPr="00C53296">
        <w:rPr>
          <w:rFonts w:ascii="Calibri" w:hAnsi="Calibri"/>
        </w:rPr>
        <w:t>and resolved, and a note of any action taken and decisions reached, is kept on the confidential personnel file of the accused, and a copy provided to the person concerned.</w:t>
      </w:r>
    </w:p>
    <w:p w14:paraId="6EF140D5" w14:textId="77777777" w:rsidR="00C53296" w:rsidRPr="00C53296" w:rsidRDefault="00C53296" w:rsidP="00C53296">
      <w:pPr>
        <w:pStyle w:val="Default"/>
        <w:spacing w:before="360" w:after="166"/>
        <w:rPr>
          <w:rFonts w:ascii="Calibri" w:hAnsi="Calibri"/>
        </w:rPr>
      </w:pPr>
      <w:r w:rsidRPr="00C53296">
        <w:rPr>
          <w:rFonts w:ascii="Calibri" w:hAnsi="Calibri"/>
        </w:rPr>
        <w:t>214. The purpose of the record is to enable accurate information to be given in response to any future request for a reference, where appropriate. 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of time.</w:t>
      </w:r>
    </w:p>
    <w:p w14:paraId="38512118" w14:textId="77777777" w:rsidR="00C53296" w:rsidRPr="00C53296" w:rsidRDefault="00C53296" w:rsidP="00C53296">
      <w:pPr>
        <w:pStyle w:val="Default"/>
        <w:spacing w:before="360" w:after="166"/>
        <w:rPr>
          <w:rFonts w:ascii="Calibri" w:hAnsi="Calibri"/>
        </w:rPr>
      </w:pPr>
      <w:r w:rsidRPr="00C53296">
        <w:rPr>
          <w:rFonts w:ascii="Calibri" w:hAnsi="Calibri"/>
        </w:rPr>
        <w:t>215. Schools and colleges have an obligation to preserve records which contain information about allegations of sexual abuse for the Independent Inquiry into Child Sexual Abuse (IICSA), for the term of the inquiry (further information can be found on the IICSA website). All other records should be retained at least until the accused has reached normal pension age or for a period of 10 years from the date of the allegation if that is longer.</w:t>
      </w:r>
    </w:p>
    <w:p w14:paraId="1B6F56FC" w14:textId="77777777" w:rsidR="00C53296" w:rsidRPr="00C53296" w:rsidRDefault="00C53296" w:rsidP="00C53296">
      <w:pPr>
        <w:pStyle w:val="Default"/>
        <w:spacing w:before="360" w:after="166"/>
        <w:rPr>
          <w:rFonts w:ascii="Calibri" w:hAnsi="Calibri"/>
        </w:rPr>
      </w:pPr>
      <w:r w:rsidRPr="00C53296">
        <w:rPr>
          <w:rFonts w:ascii="Calibri" w:hAnsi="Calibri"/>
        </w:rPr>
        <w:t>216. The Information Commissioner has published guidance on employment records in its Employment Practices Code and supplementary guidance, which provides some practical advice on record retention.94</w:t>
      </w:r>
    </w:p>
    <w:p w14:paraId="1968BD0B" w14:textId="77777777" w:rsidR="00C53296" w:rsidRPr="00BB0BCC" w:rsidRDefault="00C53296" w:rsidP="00C53296">
      <w:pPr>
        <w:pStyle w:val="Default"/>
        <w:spacing w:before="360" w:after="166"/>
        <w:rPr>
          <w:rFonts w:ascii="Calibri" w:hAnsi="Calibri"/>
          <w:b/>
        </w:rPr>
      </w:pPr>
      <w:r w:rsidRPr="00BB0BCC">
        <w:rPr>
          <w:rFonts w:ascii="Calibri" w:hAnsi="Calibri"/>
          <w:b/>
        </w:rPr>
        <w:t>References</w:t>
      </w:r>
    </w:p>
    <w:p w14:paraId="62290B03" w14:textId="77777777" w:rsidR="00C53296" w:rsidRDefault="00C53296" w:rsidP="00C53296">
      <w:pPr>
        <w:pStyle w:val="Default"/>
        <w:spacing w:before="360" w:after="166"/>
        <w:rPr>
          <w:rFonts w:ascii="Calibri" w:hAnsi="Calibri"/>
        </w:rPr>
      </w:pPr>
      <w:r w:rsidRPr="00C53296">
        <w:rPr>
          <w:rFonts w:ascii="Calibri" w:hAnsi="Calibri"/>
        </w:rPr>
        <w:t>217. Cases in which an allegation was proven to be false, unsubstantiated or malicious should not be included in employer references. A history of repeated concerns or allegations which have all been found to be false, unsubstantiated or malicious should also not be included in any reference. See paragraphs 139-142 for further information on references.</w:t>
      </w:r>
    </w:p>
    <w:p w14:paraId="5B985EE2" w14:textId="77777777" w:rsidR="00BB0BCC" w:rsidRPr="00C53296" w:rsidRDefault="00BB0BCC" w:rsidP="00C53296">
      <w:pPr>
        <w:pStyle w:val="Default"/>
        <w:spacing w:before="360" w:after="166"/>
        <w:rPr>
          <w:rFonts w:ascii="Calibri" w:hAnsi="Calibri"/>
        </w:rPr>
      </w:pPr>
    </w:p>
    <w:p w14:paraId="7F7CFA69" w14:textId="77777777" w:rsidR="00C53296" w:rsidRPr="00BB0BCC" w:rsidRDefault="00C53296" w:rsidP="00C53296">
      <w:pPr>
        <w:pStyle w:val="Default"/>
        <w:spacing w:before="360" w:after="166"/>
        <w:rPr>
          <w:rFonts w:ascii="Calibri" w:hAnsi="Calibri"/>
          <w:b/>
        </w:rPr>
      </w:pPr>
      <w:r w:rsidRPr="00BB0BCC">
        <w:rPr>
          <w:rFonts w:ascii="Calibri" w:hAnsi="Calibri"/>
          <w:b/>
        </w:rPr>
        <w:lastRenderedPageBreak/>
        <w:t>Timescales</w:t>
      </w:r>
    </w:p>
    <w:p w14:paraId="789F8713" w14:textId="77777777" w:rsidR="00C53296" w:rsidRPr="00C53296" w:rsidRDefault="00C53296" w:rsidP="00C53296">
      <w:pPr>
        <w:pStyle w:val="Default"/>
        <w:spacing w:before="360" w:after="166"/>
        <w:rPr>
          <w:rFonts w:ascii="Calibri" w:hAnsi="Calibri"/>
        </w:rPr>
      </w:pPr>
      <w:r w:rsidRPr="00C53296">
        <w:rPr>
          <w:rFonts w:ascii="Calibri" w:hAnsi="Calibri"/>
        </w:rPr>
        <w:t>218. It is in everyone’s interest to resolve cases as quickly as possible and is consistent with a fair and thorough investigation. All allegations should be investigated as a priority to avoid any delay. Target timescales are shown below: the time taken to investigate and resolve individual cases depends on a variety of factors including the nature, seriousness and complexity of the allegation, but these targets should be achieved in all but truly exceptional cases. It is expected that 80 per cent of cases should be resolved within one month, 90 per cent within three months, and all but the most exceptional cases should be completed within 12 months.</w:t>
      </w:r>
    </w:p>
    <w:p w14:paraId="1B0DEAB3" w14:textId="77777777" w:rsidR="00C53296" w:rsidRPr="00C53296" w:rsidRDefault="00C53296" w:rsidP="00C53296">
      <w:pPr>
        <w:pStyle w:val="Default"/>
        <w:spacing w:before="360" w:after="166"/>
        <w:rPr>
          <w:rFonts w:ascii="Calibri" w:hAnsi="Calibri"/>
        </w:rPr>
      </w:pPr>
      <w:r w:rsidRPr="00C53296">
        <w:rPr>
          <w:rFonts w:ascii="Calibri" w:hAnsi="Calibri"/>
        </w:rPr>
        <w:t>219. For those cases where it is clear immediately that the allegation is</w:t>
      </w:r>
      <w:r w:rsidR="006744C1">
        <w:rPr>
          <w:rFonts w:ascii="Calibri" w:hAnsi="Calibri"/>
        </w:rPr>
        <w:t xml:space="preserve"> </w:t>
      </w:r>
      <w:r w:rsidRPr="00C53296">
        <w:rPr>
          <w:rFonts w:ascii="Calibri" w:hAnsi="Calibri"/>
        </w:rPr>
        <w:t>unsubstantiated or malicious, they should be resolved within one week. Where the initial consideration decides that the allegation does not involve a possible criminal offence it will be for the employer to deal with it, although if there are concerns about child protection, the employer should discuss them with the designated officer(s). In such cases, if the nature of the allegation does not require formal disciplinary action, the employer should instigate appropriate action within three working days. If a disciplinary hearing is required and can be held without further investigation, the hearing should be held within 15 working days.</w:t>
      </w:r>
    </w:p>
    <w:p w14:paraId="7FF1A62C" w14:textId="77777777" w:rsidR="00C53296" w:rsidRPr="00BB0BCC" w:rsidRDefault="00C53296" w:rsidP="00C53296">
      <w:pPr>
        <w:pStyle w:val="Default"/>
        <w:spacing w:before="360" w:after="166"/>
        <w:rPr>
          <w:rFonts w:ascii="Calibri" w:hAnsi="Calibri"/>
          <w:b/>
        </w:rPr>
      </w:pPr>
      <w:r w:rsidRPr="00BB0BCC">
        <w:rPr>
          <w:rFonts w:ascii="Calibri" w:hAnsi="Calibri"/>
          <w:b/>
        </w:rPr>
        <w:t>Oversight and monitoring</w:t>
      </w:r>
    </w:p>
    <w:p w14:paraId="7480DB52" w14:textId="77777777" w:rsidR="00C53296" w:rsidRPr="00C53296" w:rsidRDefault="00C53296" w:rsidP="00C53296">
      <w:pPr>
        <w:pStyle w:val="Default"/>
        <w:spacing w:before="360" w:after="166"/>
        <w:rPr>
          <w:rFonts w:ascii="Calibri" w:hAnsi="Calibri"/>
        </w:rPr>
      </w:pPr>
      <w:r w:rsidRPr="00C53296">
        <w:rPr>
          <w:rFonts w:ascii="Calibri" w:hAnsi="Calibri"/>
        </w:rPr>
        <w:t>220. The designated officer(s) has overall responsibility for oversight of the procedures for dealing with allegations, for resolving any inter-agency issues, and for liaison with the three safeguarding partners. The designated officer(s) will provide advice and guidance to the case manager, in addition to liaising with the police and other agencies, and monitoring the progress of cases to ensure that they are dealt with as quickly as possible consistent with a thorough and fair process. Reviews should be conducted at fortnightly or monthly intervals, depending on the complexity of the case.</w:t>
      </w:r>
    </w:p>
    <w:p w14:paraId="0E6AC404" w14:textId="77777777" w:rsidR="00C53296" w:rsidRPr="00C53296" w:rsidRDefault="00C53296" w:rsidP="00C53296">
      <w:pPr>
        <w:pStyle w:val="Default"/>
        <w:spacing w:before="360" w:after="166"/>
        <w:rPr>
          <w:rFonts w:ascii="Calibri" w:hAnsi="Calibri"/>
        </w:rPr>
      </w:pPr>
      <w:r w:rsidRPr="00C53296">
        <w:rPr>
          <w:rFonts w:ascii="Calibri" w:hAnsi="Calibri"/>
        </w:rPr>
        <w:t>221. Police forces should also identify officers who will be responsible for:</w:t>
      </w:r>
    </w:p>
    <w:p w14:paraId="30EE7E3C" w14:textId="77777777" w:rsidR="00C53296" w:rsidRPr="00C53296" w:rsidRDefault="00C53296" w:rsidP="00C53296">
      <w:pPr>
        <w:pStyle w:val="Default"/>
        <w:spacing w:before="360" w:after="166"/>
        <w:rPr>
          <w:rFonts w:ascii="Calibri" w:hAnsi="Calibri"/>
        </w:rPr>
      </w:pPr>
      <w:r w:rsidRPr="00C53296">
        <w:rPr>
          <w:rFonts w:ascii="Calibri" w:hAnsi="Calibri"/>
        </w:rPr>
        <w:t>• liaising with the designated officer(s);</w:t>
      </w:r>
    </w:p>
    <w:p w14:paraId="486D80CA" w14:textId="77777777" w:rsidR="00C53296" w:rsidRPr="00C53296" w:rsidRDefault="00C53296" w:rsidP="00C53296">
      <w:pPr>
        <w:pStyle w:val="Default"/>
        <w:spacing w:before="360" w:after="166"/>
        <w:rPr>
          <w:rFonts w:ascii="Calibri" w:hAnsi="Calibri"/>
        </w:rPr>
      </w:pPr>
      <w:r w:rsidRPr="00C53296">
        <w:rPr>
          <w:rFonts w:ascii="Calibri" w:hAnsi="Calibri"/>
        </w:rPr>
        <w:t>• taking part in the strategy discussion or initial evaluation;</w:t>
      </w:r>
    </w:p>
    <w:p w14:paraId="2BF299AE" w14:textId="77777777" w:rsidR="00C53296" w:rsidRPr="00C53296" w:rsidRDefault="00C53296" w:rsidP="00C53296">
      <w:pPr>
        <w:pStyle w:val="Default"/>
        <w:spacing w:before="360" w:after="166"/>
        <w:rPr>
          <w:rFonts w:ascii="Calibri" w:hAnsi="Calibri"/>
        </w:rPr>
      </w:pPr>
      <w:r w:rsidRPr="00C53296">
        <w:rPr>
          <w:rFonts w:ascii="Calibri" w:hAnsi="Calibri"/>
        </w:rPr>
        <w:t>• subsequently reviewing the progress of those cases in which there is a police investigation; and</w:t>
      </w:r>
    </w:p>
    <w:p w14:paraId="14FE68F4" w14:textId="77777777" w:rsidR="00C53296" w:rsidRPr="00C53296" w:rsidRDefault="00C53296" w:rsidP="00C53296">
      <w:pPr>
        <w:pStyle w:val="Default"/>
        <w:spacing w:before="360" w:after="166"/>
        <w:rPr>
          <w:rFonts w:ascii="Calibri" w:hAnsi="Calibri"/>
        </w:rPr>
      </w:pPr>
      <w:r w:rsidRPr="00C53296">
        <w:rPr>
          <w:rFonts w:ascii="Calibri" w:hAnsi="Calibri"/>
        </w:rPr>
        <w:t>• sharing information on completion of the investigation or any prosecution.</w:t>
      </w:r>
      <w:r w:rsidR="00250F72">
        <w:rPr>
          <w:rFonts w:ascii="Calibri" w:hAnsi="Calibri"/>
        </w:rPr>
        <w:br/>
      </w:r>
      <w:r w:rsidR="00250F72">
        <w:rPr>
          <w:rFonts w:ascii="Calibri" w:hAnsi="Calibri"/>
        </w:rPr>
        <w:br/>
      </w:r>
      <w:r w:rsidR="00250F72">
        <w:rPr>
          <w:rFonts w:ascii="Calibri" w:hAnsi="Calibri"/>
        </w:rPr>
        <w:br/>
      </w:r>
      <w:r w:rsidR="00250F72">
        <w:rPr>
          <w:rFonts w:ascii="Calibri" w:hAnsi="Calibri"/>
        </w:rPr>
        <w:br/>
      </w:r>
      <w:r w:rsidR="00250F72">
        <w:rPr>
          <w:rFonts w:ascii="Calibri" w:hAnsi="Calibri"/>
        </w:rPr>
        <w:br/>
      </w:r>
      <w:r w:rsidR="00250F72">
        <w:rPr>
          <w:rFonts w:ascii="Calibri" w:hAnsi="Calibri"/>
        </w:rPr>
        <w:br/>
      </w:r>
      <w:r w:rsidR="00250F72">
        <w:rPr>
          <w:rFonts w:ascii="Calibri" w:hAnsi="Calibri"/>
        </w:rPr>
        <w:br/>
      </w:r>
      <w:r w:rsidR="00250F72">
        <w:rPr>
          <w:rFonts w:ascii="Calibri" w:hAnsi="Calibri"/>
        </w:rPr>
        <w:br/>
      </w:r>
      <w:r w:rsidR="00FB3EB2">
        <w:rPr>
          <w:rFonts w:ascii="Calibri" w:hAnsi="Calibri"/>
        </w:rPr>
        <w:lastRenderedPageBreak/>
        <w:br/>
      </w:r>
      <w:r w:rsidRPr="00C53296">
        <w:rPr>
          <w:rFonts w:ascii="Calibri" w:hAnsi="Calibri"/>
        </w:rPr>
        <w:t>222. If the strategy discussion or initial assessment decides that a police investigation is required, the police should also set a target date for reviewing the progress of the investigation and consulting the Crown Prosecution Service (CPS) about whether to: charge the individual; continue to investigate; or close the investigation. Wherever possible, that review should take place no later than four weeks after the initial evaluation. Dates for subsequent reviews, ideally at fortnightly intervals, should be set at the meeting if the investigation continues.</w:t>
      </w:r>
    </w:p>
    <w:p w14:paraId="7F0D09B7" w14:textId="77777777" w:rsidR="00C53296" w:rsidRPr="00BB0BCC" w:rsidRDefault="00C53296" w:rsidP="00C53296">
      <w:pPr>
        <w:pStyle w:val="Default"/>
        <w:spacing w:before="360" w:after="166"/>
        <w:rPr>
          <w:rFonts w:ascii="Calibri" w:hAnsi="Calibri"/>
          <w:b/>
        </w:rPr>
      </w:pPr>
      <w:r w:rsidRPr="00BB0BCC">
        <w:rPr>
          <w:rFonts w:ascii="Calibri" w:hAnsi="Calibri"/>
          <w:b/>
        </w:rPr>
        <w:t>Suspension</w:t>
      </w:r>
    </w:p>
    <w:p w14:paraId="323AB0B6" w14:textId="77777777" w:rsidR="00C53296" w:rsidRPr="00C53296" w:rsidRDefault="00C53296" w:rsidP="00C53296">
      <w:pPr>
        <w:pStyle w:val="Default"/>
        <w:spacing w:before="360" w:after="166"/>
        <w:rPr>
          <w:rFonts w:ascii="Calibri" w:hAnsi="Calibri"/>
        </w:rPr>
      </w:pPr>
      <w:r w:rsidRPr="00C53296">
        <w:rPr>
          <w:rFonts w:ascii="Calibri" w:hAnsi="Calibri"/>
        </w:rPr>
        <w:t>223. The possible risk of harm to children posed by an accused person should be evaluated and managed in respect of the child(ren) involved in the allegations. In some rare cases that will require the case manager to consider suspending the accused until the case is resolved. Suspension should not be an automatic response when an allegation is reported: all options to avoid suspension should be considered prior to taking that step. If the case manager is concerned about the welfare of other children in</w:t>
      </w:r>
      <w:r w:rsidR="006744C1">
        <w:rPr>
          <w:rFonts w:ascii="Calibri" w:hAnsi="Calibri"/>
        </w:rPr>
        <w:t xml:space="preserve"> </w:t>
      </w:r>
      <w:r w:rsidRPr="00C53296">
        <w:rPr>
          <w:rFonts w:ascii="Calibri" w:hAnsi="Calibri"/>
        </w:rPr>
        <w:t>the community or the teacher’s family, those concerns should be reported to the designated officer(s), children’s social care or the police as required. But suspension is highly unlikely to be justified on the basis of such concerns alone.</w:t>
      </w:r>
    </w:p>
    <w:p w14:paraId="1099FA15" w14:textId="77777777" w:rsidR="00C53296" w:rsidRPr="00C53296" w:rsidRDefault="00C53296" w:rsidP="00C53296">
      <w:pPr>
        <w:pStyle w:val="Default"/>
        <w:spacing w:before="360" w:after="166"/>
        <w:rPr>
          <w:rFonts w:ascii="Calibri" w:hAnsi="Calibri"/>
        </w:rPr>
      </w:pPr>
      <w:r w:rsidRPr="00C53296">
        <w:rPr>
          <w:rFonts w:ascii="Calibri" w:hAnsi="Calibri"/>
        </w:rPr>
        <w:t>224. Suspension should be considered only in a case where there is cause to suspect a child or other children at the school or college is/are at risk of harm or the case is so serious that it might be grounds for dismissal. However, a person should not be suspended automatically: the case manager must consider carefully whether the circumstances warrant suspension from contact with children at the school or college or until the allegation is resolved, and may wish to seek advice from their personnel adviser and the designated officer(s). In cases where the school or sixth form college is made aware that the Secretary of State has made an interim prohibition order in respect of an individual who works at the school or sixth form college, immediate action should be taken to ensure the individual does not carry out work in contravention of the order, i.e. pending the findings of the TRA investigation, the individual must not carry out teaching work.</w:t>
      </w:r>
    </w:p>
    <w:p w14:paraId="7E1BA16F" w14:textId="77777777" w:rsidR="00C53296" w:rsidRPr="00C53296" w:rsidRDefault="00C53296" w:rsidP="00C53296">
      <w:pPr>
        <w:pStyle w:val="Default"/>
        <w:spacing w:before="360" w:after="166"/>
        <w:rPr>
          <w:rFonts w:ascii="Calibri" w:hAnsi="Calibri"/>
        </w:rPr>
      </w:pPr>
      <w:r w:rsidRPr="00C53296">
        <w:rPr>
          <w:rFonts w:ascii="Calibri" w:hAnsi="Calibri"/>
        </w:rPr>
        <w:t>225. The case manager should also consider whether the result that would be achieved by immediate suspension could be obtained by alternative arrangements. In many cases an investigation can be resolved quickly and without the need for suspension. If the designated officer(s), police and children’s social care services have no objections to the member of staff continuing to work during the investigation, the case manager should be as inventive as possible to avoid suspension. Based on assessment of risk, the following alternatives should be considered by the case manager before suspending a member of staff:</w:t>
      </w:r>
    </w:p>
    <w:p w14:paraId="050D2D2B" w14:textId="77777777" w:rsidR="00C53296" w:rsidRPr="00C53296" w:rsidRDefault="00C53296" w:rsidP="00C53296">
      <w:pPr>
        <w:pStyle w:val="Default"/>
        <w:spacing w:before="360" w:after="166"/>
        <w:rPr>
          <w:rFonts w:ascii="Calibri" w:hAnsi="Calibri"/>
        </w:rPr>
      </w:pPr>
      <w:r w:rsidRPr="00C53296">
        <w:rPr>
          <w:rFonts w:ascii="Calibri" w:hAnsi="Calibri"/>
        </w:rPr>
        <w:t>• redeployment within the school or college so that the individual does not have direct contact with the child or children concerned;</w:t>
      </w:r>
    </w:p>
    <w:p w14:paraId="658A7840" w14:textId="77777777" w:rsidR="00C53296" w:rsidRPr="00C53296" w:rsidRDefault="00C53296" w:rsidP="00C53296">
      <w:pPr>
        <w:pStyle w:val="Default"/>
        <w:spacing w:before="360" w:after="166"/>
        <w:rPr>
          <w:rFonts w:ascii="Calibri" w:hAnsi="Calibri"/>
        </w:rPr>
      </w:pPr>
      <w:r w:rsidRPr="00C53296">
        <w:rPr>
          <w:rFonts w:ascii="Calibri" w:hAnsi="Calibri"/>
        </w:rPr>
        <w:t>• providing an assistant to be present when the individual has contact with children;</w:t>
      </w:r>
    </w:p>
    <w:p w14:paraId="0C3420D8" w14:textId="77777777" w:rsidR="00C53296" w:rsidRPr="00C53296" w:rsidRDefault="00C53296" w:rsidP="00C53296">
      <w:pPr>
        <w:pStyle w:val="Default"/>
        <w:spacing w:before="360" w:after="166"/>
        <w:rPr>
          <w:rFonts w:ascii="Calibri" w:hAnsi="Calibri"/>
        </w:rPr>
      </w:pPr>
      <w:r w:rsidRPr="00C53296">
        <w:rPr>
          <w:rFonts w:ascii="Calibri" w:hAnsi="Calibri"/>
        </w:rPr>
        <w:lastRenderedPageBreak/>
        <w:t>• redeploying to alternative work in the school or college so the individual does not have unsupervised access to children;</w:t>
      </w:r>
    </w:p>
    <w:p w14:paraId="46DCC008" w14:textId="77777777" w:rsidR="00C53296" w:rsidRPr="00C53296" w:rsidRDefault="00C53296" w:rsidP="00C53296">
      <w:pPr>
        <w:pStyle w:val="Default"/>
        <w:spacing w:before="360" w:after="166"/>
        <w:rPr>
          <w:rFonts w:ascii="Calibri" w:hAnsi="Calibri"/>
        </w:rPr>
      </w:pPr>
      <w:r w:rsidRPr="00C53296">
        <w:rPr>
          <w:rFonts w:ascii="Calibri" w:hAnsi="Calibri"/>
        </w:rPr>
        <w:t>• moving the child or children to classes where they will not come into contact with the member of staff, making it clear that this is not a punishment and parents have been consulted; or</w:t>
      </w:r>
    </w:p>
    <w:p w14:paraId="1DBFCA46" w14:textId="77777777" w:rsidR="00C53296" w:rsidRPr="00C53296" w:rsidRDefault="00C53296" w:rsidP="00C53296">
      <w:pPr>
        <w:pStyle w:val="Default"/>
        <w:spacing w:before="360" w:after="166"/>
        <w:rPr>
          <w:rFonts w:ascii="Calibri" w:hAnsi="Calibri"/>
        </w:rPr>
      </w:pPr>
      <w:r w:rsidRPr="00C53296">
        <w:rPr>
          <w:rFonts w:ascii="Calibri" w:hAnsi="Calibri"/>
        </w:rPr>
        <w:t>• temporarily redeploying the member of staff to another role in a different location, for example to an alternative school or college or work for the local authority or academy trust.</w:t>
      </w:r>
    </w:p>
    <w:p w14:paraId="61BFB153" w14:textId="77777777" w:rsidR="00C53296" w:rsidRPr="00C53296" w:rsidRDefault="00C53296" w:rsidP="00C53296">
      <w:pPr>
        <w:pStyle w:val="Default"/>
        <w:spacing w:before="360" w:after="166"/>
        <w:rPr>
          <w:rFonts w:ascii="Calibri" w:hAnsi="Calibri"/>
        </w:rPr>
      </w:pPr>
      <w:r w:rsidRPr="00C53296">
        <w:rPr>
          <w:rFonts w:ascii="Calibri" w:hAnsi="Calibri"/>
        </w:rPr>
        <w:t>226. These alternatives allow time for an informed decision regarding the suspension and possibly reduce the initial impact of the allegation. This will, however, depend upon the nature of the allegation. The case manager should consider the potential permanent professional reputational damage to employees that can result from suspension where an allegation is later found to be unsubstantiated or maliciously intended.</w:t>
      </w:r>
    </w:p>
    <w:p w14:paraId="1202AB73" w14:textId="77777777" w:rsidR="00C53296" w:rsidRPr="00C53296" w:rsidRDefault="00C53296" w:rsidP="00C53296">
      <w:pPr>
        <w:pStyle w:val="Default"/>
        <w:spacing w:before="360" w:after="166"/>
        <w:rPr>
          <w:rFonts w:ascii="Calibri" w:hAnsi="Calibri"/>
        </w:rPr>
      </w:pPr>
      <w:r w:rsidRPr="00C53296">
        <w:rPr>
          <w:rFonts w:ascii="Calibri" w:hAnsi="Calibri"/>
        </w:rPr>
        <w:t>227. If immediate suspension is considered necessary, the rationale and justification for such a course of action should be agreed and recorded by both the case manager and the designated officer(s). This should also include what alternatives to suspension have been considered and why they were rejected.</w:t>
      </w:r>
    </w:p>
    <w:p w14:paraId="0B781CA5" w14:textId="77777777" w:rsidR="00C53296" w:rsidRPr="00C53296" w:rsidRDefault="00C53296" w:rsidP="00C53296">
      <w:pPr>
        <w:pStyle w:val="Default"/>
        <w:spacing w:before="360" w:after="166"/>
        <w:rPr>
          <w:rFonts w:ascii="Calibri" w:hAnsi="Calibri"/>
        </w:rPr>
      </w:pPr>
      <w:r w:rsidRPr="00C53296">
        <w:rPr>
          <w:rFonts w:ascii="Calibri" w:hAnsi="Calibri"/>
        </w:rPr>
        <w:t>228. Where it has been deemed appropriate to suspend the person, written confirmation should be dispatched within one working day, giving as much detail as appropriate for the reasons for the suspension. It is not acceptable for an employer to leave a person who has been suspended without any support. The person should be informed at the point of their suspension who their named contact is within the organisation and provided with their contact details.</w:t>
      </w:r>
    </w:p>
    <w:p w14:paraId="19EF8C75" w14:textId="77777777" w:rsidR="00C53296" w:rsidRDefault="00C53296" w:rsidP="00C53296">
      <w:pPr>
        <w:pStyle w:val="Default"/>
        <w:spacing w:before="360" w:after="166"/>
        <w:rPr>
          <w:rFonts w:ascii="Calibri" w:hAnsi="Calibri"/>
        </w:rPr>
      </w:pPr>
      <w:r w:rsidRPr="00C53296">
        <w:rPr>
          <w:rFonts w:ascii="Calibri" w:hAnsi="Calibri"/>
        </w:rPr>
        <w:t>229. Children’s social care services or the police cannot require the case manager to suspend a member of staff or a volunteer, although they should give appropriate weight to their advice. The power to suspend is vested in the proprietor of the school, or governing bodies of the school or college who are the employers of staff at the school or college. However, where a strategy discussion or initial evaluation concludes that there should be enquiries by the children’s social care services and/or an investigation by the police, the designated officer(s) should canvass police and children’s social care services for views about whether the accused member of staff needs to be suspended from contact with children in order to inform the school or college consideration of suspension. Police involvement does not make it mandatory to suspend a member of staff; this decision should be taken on a case-by-case basis having undertaken a risk assessment.</w:t>
      </w:r>
    </w:p>
    <w:p w14:paraId="15EC25EB" w14:textId="77777777" w:rsidR="00FB3EB2" w:rsidRDefault="00FB3EB2" w:rsidP="00C53296">
      <w:pPr>
        <w:pStyle w:val="Default"/>
        <w:spacing w:before="360" w:after="166"/>
        <w:rPr>
          <w:rFonts w:ascii="Calibri" w:hAnsi="Calibri"/>
        </w:rPr>
      </w:pPr>
    </w:p>
    <w:p w14:paraId="1F7771CE" w14:textId="77777777" w:rsidR="00FB3EB2" w:rsidRDefault="00FB3EB2" w:rsidP="00C53296">
      <w:pPr>
        <w:pStyle w:val="Default"/>
        <w:spacing w:before="360" w:after="166"/>
        <w:rPr>
          <w:rFonts w:ascii="Calibri" w:hAnsi="Calibri"/>
        </w:rPr>
      </w:pPr>
    </w:p>
    <w:p w14:paraId="44559F9D" w14:textId="77777777" w:rsidR="00FB3EB2" w:rsidRPr="00C53296" w:rsidRDefault="00FB3EB2" w:rsidP="00C53296">
      <w:pPr>
        <w:pStyle w:val="Default"/>
        <w:spacing w:before="360" w:after="166"/>
        <w:rPr>
          <w:rFonts w:ascii="Calibri" w:hAnsi="Calibri"/>
        </w:rPr>
      </w:pPr>
    </w:p>
    <w:p w14:paraId="23D91138" w14:textId="77777777" w:rsidR="00C53296" w:rsidRPr="00BB0BCC" w:rsidRDefault="00C53296" w:rsidP="00C53296">
      <w:pPr>
        <w:pStyle w:val="Default"/>
        <w:spacing w:before="360" w:after="166"/>
        <w:rPr>
          <w:rFonts w:ascii="Calibri" w:hAnsi="Calibri"/>
          <w:b/>
        </w:rPr>
      </w:pPr>
      <w:r w:rsidRPr="00BB0BCC">
        <w:rPr>
          <w:rFonts w:ascii="Calibri" w:hAnsi="Calibri"/>
          <w:b/>
        </w:rPr>
        <w:lastRenderedPageBreak/>
        <w:t>Information sharing</w:t>
      </w:r>
    </w:p>
    <w:p w14:paraId="59765A3F" w14:textId="77777777" w:rsidR="00C53296" w:rsidRPr="00C53296" w:rsidRDefault="00C53296" w:rsidP="00C53296">
      <w:pPr>
        <w:pStyle w:val="Default"/>
        <w:spacing w:before="360" w:after="166"/>
        <w:rPr>
          <w:rFonts w:ascii="Calibri" w:hAnsi="Calibri"/>
        </w:rPr>
      </w:pPr>
      <w:r w:rsidRPr="00C53296">
        <w:rPr>
          <w:rFonts w:ascii="Calibri" w:hAnsi="Calibri"/>
        </w:rPr>
        <w:t>230. In a strategy discussion or the initial evaluation of the case, the agencies involved should share all relevant information they have about the person who is the subject of the allegation, and about the alleged victim.</w:t>
      </w:r>
    </w:p>
    <w:p w14:paraId="2C7118FA" w14:textId="77777777" w:rsidR="00C53296" w:rsidRPr="00C53296" w:rsidRDefault="00C53296" w:rsidP="00C53296">
      <w:pPr>
        <w:pStyle w:val="Default"/>
        <w:spacing w:before="360" w:after="166"/>
        <w:rPr>
          <w:rFonts w:ascii="Calibri" w:hAnsi="Calibri"/>
        </w:rPr>
      </w:pPr>
      <w:r w:rsidRPr="00C53296">
        <w:rPr>
          <w:rFonts w:ascii="Calibri" w:hAnsi="Calibri"/>
        </w:rPr>
        <w:t>231. Where the police are involved, wherever possible the employer should ask the police to obtain consent from the individuals involved to share their statements and evidence for use in the employer disciplinary process. This should be done as their investigation proceeds and will enable the police to share relevant information without delay at the conclusion of their investigation or any court case.</w:t>
      </w:r>
    </w:p>
    <w:p w14:paraId="09D7EC7D" w14:textId="77777777" w:rsidR="00C53296" w:rsidRPr="00C53296" w:rsidRDefault="00C53296" w:rsidP="00C53296">
      <w:pPr>
        <w:pStyle w:val="Default"/>
        <w:spacing w:before="360" w:after="166"/>
        <w:rPr>
          <w:rFonts w:ascii="Calibri" w:hAnsi="Calibri"/>
        </w:rPr>
      </w:pPr>
      <w:r w:rsidRPr="00C53296">
        <w:rPr>
          <w:rFonts w:ascii="Calibri" w:hAnsi="Calibri"/>
        </w:rPr>
        <w:t>232. Children’s social care services should adopt a similar procedure when making enquiries to determine whether the child or children named in the allegation are in need of protection or services, so that any information obtained in the course of those enquiries which is relevant to a disciplinary case can be passed to the employer without delay.</w:t>
      </w:r>
    </w:p>
    <w:p w14:paraId="3B983DB2" w14:textId="77777777" w:rsidR="00C53296" w:rsidRPr="00BB0BCC" w:rsidRDefault="00C53296" w:rsidP="00C53296">
      <w:pPr>
        <w:pStyle w:val="Default"/>
        <w:spacing w:before="360" w:after="166"/>
        <w:rPr>
          <w:rFonts w:ascii="Calibri" w:hAnsi="Calibri"/>
          <w:b/>
        </w:rPr>
      </w:pPr>
      <w:r w:rsidRPr="00BB0BCC">
        <w:rPr>
          <w:rFonts w:ascii="Calibri" w:hAnsi="Calibri"/>
          <w:b/>
        </w:rPr>
        <w:t>Specific actions</w:t>
      </w:r>
    </w:p>
    <w:p w14:paraId="5A8397AD" w14:textId="77777777" w:rsidR="00C53296" w:rsidRPr="00BB0BCC" w:rsidRDefault="00C53296" w:rsidP="00C53296">
      <w:pPr>
        <w:pStyle w:val="Default"/>
        <w:spacing w:before="360" w:after="166"/>
        <w:rPr>
          <w:rFonts w:ascii="Calibri" w:hAnsi="Calibri"/>
          <w:b/>
        </w:rPr>
      </w:pPr>
      <w:r w:rsidRPr="00BB0BCC">
        <w:rPr>
          <w:rFonts w:ascii="Calibri" w:hAnsi="Calibri"/>
          <w:b/>
        </w:rPr>
        <w:t>Following a criminal investigation or a prosecution</w:t>
      </w:r>
    </w:p>
    <w:p w14:paraId="055EA2AA" w14:textId="77777777" w:rsidR="00C53296" w:rsidRPr="00C53296" w:rsidRDefault="00C53296" w:rsidP="00C53296">
      <w:pPr>
        <w:pStyle w:val="Default"/>
        <w:spacing w:before="360" w:after="166"/>
        <w:rPr>
          <w:rFonts w:ascii="Calibri" w:hAnsi="Calibri"/>
        </w:rPr>
      </w:pPr>
      <w:r w:rsidRPr="00C53296">
        <w:rPr>
          <w:rFonts w:ascii="Calibri" w:hAnsi="Calibri"/>
        </w:rPr>
        <w:t>233. The police should inform the employer and designated officer(s) immediately when a criminal investigation and any subsequent trial is complete, or if it is decided to close an investigation without charge, or not to continue to prosecute the case after the person has been charged. In those circumstances, the designated officer(s) should discuss with the case manager whether any further action, including disciplinary action, is appropriate and, if so, how to proceed. The information provided by the police and/or children’s social care services should inform that decision. The options will depend on the circumstances of the case and the consideration will need to take into account the result of the police investigation or the trial, as well as the different standard of proof required in disciplinary and criminal proceedings.</w:t>
      </w:r>
    </w:p>
    <w:p w14:paraId="1A930CEE" w14:textId="77777777" w:rsidR="00C53296" w:rsidRPr="00BB0BCC" w:rsidRDefault="00C53296" w:rsidP="00C53296">
      <w:pPr>
        <w:pStyle w:val="Default"/>
        <w:spacing w:before="360" w:after="166"/>
        <w:rPr>
          <w:rFonts w:ascii="Calibri" w:hAnsi="Calibri"/>
          <w:b/>
        </w:rPr>
      </w:pPr>
      <w:r w:rsidRPr="00BB0BCC">
        <w:rPr>
          <w:rFonts w:ascii="Calibri" w:hAnsi="Calibri"/>
          <w:b/>
        </w:rPr>
        <w:t>On conclusion of a case</w:t>
      </w:r>
    </w:p>
    <w:p w14:paraId="1663D0A5" w14:textId="77777777" w:rsidR="00C53296" w:rsidRPr="00C53296" w:rsidRDefault="00C53296" w:rsidP="00C53296">
      <w:pPr>
        <w:pStyle w:val="Default"/>
        <w:spacing w:before="360" w:after="166"/>
        <w:rPr>
          <w:rFonts w:ascii="Calibri" w:hAnsi="Calibri"/>
        </w:rPr>
      </w:pPr>
      <w:r w:rsidRPr="00C53296">
        <w:rPr>
          <w:rFonts w:ascii="Calibri" w:hAnsi="Calibri"/>
        </w:rPr>
        <w:t>234. If the allegation is substantiated and the person is dismissed or the employer ceases to use the person’s services, or the person resigns or otherwise ceases to provide his or her services, the designated officer(s) should discuss with the case manager and their personnel adviser whether the school or college will decide to make a referral to the DBS for consideration of whether inclusion on the barred lists is required;95 and, in the case of a member of teaching staff at a school or sixth form college, whether to refer the matter to the TRA to consider prohibiting the individual from teaching.</w:t>
      </w:r>
    </w:p>
    <w:p w14:paraId="0E47F6AD" w14:textId="77777777" w:rsidR="00C53296" w:rsidRPr="00C53296" w:rsidRDefault="00C53296" w:rsidP="00C53296">
      <w:pPr>
        <w:pStyle w:val="Default"/>
        <w:spacing w:before="360" w:after="166"/>
        <w:rPr>
          <w:rFonts w:ascii="Calibri" w:hAnsi="Calibri"/>
        </w:rPr>
      </w:pPr>
      <w:r w:rsidRPr="00C53296">
        <w:rPr>
          <w:rFonts w:ascii="Calibri" w:hAnsi="Calibri"/>
        </w:rPr>
        <w:t>235. There is a legal requirement for employers to make a referral to the DBS where they think that an individual has engaged in conduct that harmed (or is likely to harm) a child; or if a person otherwise poses a risk of harm to a child. See paragraph 157.</w:t>
      </w:r>
    </w:p>
    <w:p w14:paraId="79CF0F2E" w14:textId="77777777" w:rsidR="00C53296" w:rsidRPr="00C53296" w:rsidRDefault="00C53296" w:rsidP="00C53296">
      <w:pPr>
        <w:pStyle w:val="Default"/>
        <w:spacing w:before="360" w:after="166"/>
        <w:rPr>
          <w:rFonts w:ascii="Calibri" w:hAnsi="Calibri"/>
        </w:rPr>
      </w:pPr>
      <w:r w:rsidRPr="00C53296">
        <w:rPr>
          <w:rFonts w:ascii="Calibri" w:hAnsi="Calibri"/>
        </w:rPr>
        <w:lastRenderedPageBreak/>
        <w:t>236. Where it is decided on the conclusion of a case that a person who has been suspended can return to work, the case manager should consider how best to facilitate that. Most people will benefit from some help and support to return to work after a stressful experience. Depending on the individual’s circumstances, a phased return and/or the provision of a mentor to provide assistance and support in the short term may be appropriate. The case manager should also consider how the person’s contact with the child or children who made the allegation can best be managed if they are still a pupil or student at the school or college.</w:t>
      </w:r>
    </w:p>
    <w:p w14:paraId="17864ABB" w14:textId="77777777" w:rsidR="00C53296" w:rsidRPr="00BB0BCC" w:rsidRDefault="00C53296" w:rsidP="00C53296">
      <w:pPr>
        <w:pStyle w:val="Default"/>
        <w:spacing w:before="360" w:after="166"/>
        <w:rPr>
          <w:rFonts w:ascii="Calibri" w:hAnsi="Calibri"/>
          <w:b/>
        </w:rPr>
      </w:pPr>
      <w:r w:rsidRPr="00BB0BCC">
        <w:rPr>
          <w:rFonts w:ascii="Calibri" w:hAnsi="Calibri"/>
          <w:b/>
        </w:rPr>
        <w:t>In respect of malicious or unsubstantiated allegations</w:t>
      </w:r>
    </w:p>
    <w:p w14:paraId="15ED9485" w14:textId="77777777" w:rsidR="00C53296" w:rsidRPr="00C53296" w:rsidRDefault="00C53296" w:rsidP="00C53296">
      <w:pPr>
        <w:pStyle w:val="Default"/>
        <w:spacing w:before="360" w:after="166"/>
        <w:rPr>
          <w:rFonts w:ascii="Calibri" w:hAnsi="Calibri"/>
        </w:rPr>
      </w:pPr>
      <w:r w:rsidRPr="00C53296">
        <w:rPr>
          <w:rFonts w:ascii="Calibri" w:hAnsi="Calibri"/>
        </w:rPr>
        <w:t>237. If an allegation is determined to be unsubstantiated or malicious, the designated officer(s) should refer the matter to the children’s social care services to determine whether the child concerned is in need of services, or may have been abused by someone else. If an allegation is shown to be deliberately invented or malicious, the headteacher, principal or proprietor should consider whether any disciplinary action is appropriate against the pupil or student who made it; or whether the police should be asked to consider if action might be appropriate against the person responsible, even if he or she were not a pupil or student.</w:t>
      </w:r>
    </w:p>
    <w:p w14:paraId="566768B7" w14:textId="77777777" w:rsidR="00C53296" w:rsidRPr="00BB0BCC" w:rsidRDefault="00C53296" w:rsidP="00C53296">
      <w:pPr>
        <w:pStyle w:val="Default"/>
        <w:spacing w:before="360" w:after="166"/>
        <w:rPr>
          <w:rFonts w:ascii="Calibri" w:hAnsi="Calibri"/>
          <w:b/>
        </w:rPr>
      </w:pPr>
      <w:r w:rsidRPr="00BB0BCC">
        <w:rPr>
          <w:rFonts w:ascii="Calibri" w:hAnsi="Calibri"/>
          <w:b/>
        </w:rPr>
        <w:t>Learning lessons</w:t>
      </w:r>
    </w:p>
    <w:p w14:paraId="58290960" w14:textId="77777777" w:rsidR="00C53296" w:rsidRPr="00C53296" w:rsidRDefault="00C53296" w:rsidP="00C53296">
      <w:pPr>
        <w:pStyle w:val="Default"/>
        <w:spacing w:before="360" w:after="166"/>
        <w:rPr>
          <w:rFonts w:ascii="Calibri" w:hAnsi="Calibri"/>
        </w:rPr>
      </w:pPr>
      <w:r w:rsidRPr="00C53296">
        <w:rPr>
          <w:rFonts w:ascii="Calibri" w:hAnsi="Calibri"/>
        </w:rPr>
        <w:t>238. At the conclusion of a case in which an allegation is substantiated, the designated officer(s) should review the circumstances of the case with the case manager to determine whether there are any improvements to be made to the school’s or college’s procedures or practice to help prevent similar events in the future. This should include issues arising from the decision to suspend the member of staff, the duration of the suspension and whether or not suspension was justified. Lessons should also be learnt from the use of suspension when the individual is subsequently reinstated. The designated officer(s) and case manager should consider how future investigations of a similar nature could be carried out without suspending the individual.</w:t>
      </w:r>
    </w:p>
    <w:p w14:paraId="395979FF" w14:textId="77777777" w:rsidR="00C53296" w:rsidRPr="00BB0BCC" w:rsidRDefault="00C53296" w:rsidP="00C53296">
      <w:pPr>
        <w:pStyle w:val="Default"/>
        <w:spacing w:before="360" w:after="166"/>
        <w:rPr>
          <w:rFonts w:ascii="Calibri" w:hAnsi="Calibri"/>
          <w:b/>
        </w:rPr>
      </w:pPr>
      <w:r w:rsidRPr="00BB0BCC">
        <w:rPr>
          <w:rFonts w:ascii="Calibri" w:hAnsi="Calibri"/>
          <w:b/>
        </w:rPr>
        <w:t>Further information</w:t>
      </w:r>
    </w:p>
    <w:p w14:paraId="38AA0879" w14:textId="77777777" w:rsidR="00CA5F21" w:rsidRPr="000B0054" w:rsidRDefault="00C53296" w:rsidP="00C53296">
      <w:pPr>
        <w:pStyle w:val="Default"/>
        <w:spacing w:before="360" w:after="166"/>
        <w:rPr>
          <w:rFonts w:ascii="Calibri" w:hAnsi="Calibri"/>
        </w:rPr>
      </w:pPr>
      <w:r w:rsidRPr="00C53296">
        <w:rPr>
          <w:rFonts w:ascii="Calibri" w:hAnsi="Calibri"/>
        </w:rPr>
        <w:t>239. See the College of Policing: Engagement, Communication and Media relations.</w:t>
      </w:r>
    </w:p>
    <w:sectPr w:rsidR="00CA5F21" w:rsidRPr="000B0054" w:rsidSect="0072385C">
      <w:footerReference w:type="default" r:id="rId15"/>
      <w:type w:val="continuous"/>
      <w:pgSz w:w="11906" w:h="16838" w:code="9"/>
      <w:pgMar w:top="851" w:right="1440" w:bottom="624" w:left="1440" w:header="720" w:footer="720" w:gutter="0"/>
      <w:paperSrc w:firs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196BC" w14:textId="77777777" w:rsidR="0042392D" w:rsidRDefault="0042392D" w:rsidP="00346120">
      <w:r>
        <w:separator/>
      </w:r>
    </w:p>
  </w:endnote>
  <w:endnote w:type="continuationSeparator" w:id="0">
    <w:p w14:paraId="23C44066" w14:textId="77777777" w:rsidR="0042392D" w:rsidRDefault="0042392D" w:rsidP="0034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T16A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DA679" w14:textId="77777777" w:rsidR="00BD2F46" w:rsidRPr="000B0054" w:rsidRDefault="00BD2F46" w:rsidP="00BD2F46">
    <w:pPr>
      <w:pBdr>
        <w:top w:val="single" w:sz="4" w:space="1" w:color="auto"/>
      </w:pBdr>
      <w:tabs>
        <w:tab w:val="right" w:pos="9498"/>
      </w:tabs>
      <w:rPr>
        <w:rFonts w:ascii="Calibri" w:hAnsi="Calibri" w:cs="Arial"/>
        <w:sz w:val="20"/>
        <w:szCs w:val="20"/>
      </w:rPr>
    </w:pPr>
    <w:r w:rsidRPr="000B0054">
      <w:rPr>
        <w:rFonts w:ascii="Calibri" w:hAnsi="Calibri" w:cs="Arial"/>
        <w:sz w:val="20"/>
        <w:szCs w:val="20"/>
      </w:rPr>
      <w:t xml:space="preserve">DNEAT Statement of procedures for dealing with allegations of abuse against staff </w:t>
    </w:r>
    <w:r w:rsidRPr="000B0054">
      <w:rPr>
        <w:rFonts w:ascii="Calibri" w:hAnsi="Calibri" w:cs="Arial"/>
        <w:sz w:val="20"/>
        <w:szCs w:val="20"/>
      </w:rPr>
      <w:tab/>
      <w:t xml:space="preserve">Page </w:t>
    </w:r>
    <w:r w:rsidRPr="000B0054">
      <w:rPr>
        <w:rFonts w:ascii="Calibri" w:hAnsi="Calibri" w:cs="Arial"/>
        <w:b/>
        <w:sz w:val="20"/>
        <w:szCs w:val="20"/>
      </w:rPr>
      <w:fldChar w:fldCharType="begin"/>
    </w:r>
    <w:r w:rsidRPr="000B0054">
      <w:rPr>
        <w:rFonts w:ascii="Calibri" w:hAnsi="Calibri" w:cs="Arial"/>
        <w:b/>
        <w:sz w:val="20"/>
        <w:szCs w:val="20"/>
      </w:rPr>
      <w:instrText xml:space="preserve"> PAGE  \* Arabic  \* MERGEFORMAT </w:instrText>
    </w:r>
    <w:r w:rsidRPr="000B0054">
      <w:rPr>
        <w:rFonts w:ascii="Calibri" w:hAnsi="Calibri" w:cs="Arial"/>
        <w:b/>
        <w:sz w:val="20"/>
        <w:szCs w:val="20"/>
      </w:rPr>
      <w:fldChar w:fldCharType="separate"/>
    </w:r>
    <w:r w:rsidR="005672BB">
      <w:rPr>
        <w:rFonts w:ascii="Calibri" w:hAnsi="Calibri" w:cs="Arial"/>
        <w:b/>
        <w:noProof/>
        <w:sz w:val="20"/>
        <w:szCs w:val="20"/>
      </w:rPr>
      <w:t>2</w:t>
    </w:r>
    <w:r w:rsidRPr="000B0054">
      <w:rPr>
        <w:rFonts w:ascii="Calibri" w:hAnsi="Calibri" w:cs="Arial"/>
        <w:b/>
        <w:sz w:val="20"/>
        <w:szCs w:val="20"/>
      </w:rPr>
      <w:fldChar w:fldCharType="end"/>
    </w:r>
    <w:r w:rsidRPr="000B0054">
      <w:rPr>
        <w:rFonts w:ascii="Calibri" w:hAnsi="Calibri" w:cs="Arial"/>
        <w:sz w:val="20"/>
        <w:szCs w:val="20"/>
      </w:rPr>
      <w:t xml:space="preserve"> of </w:t>
    </w:r>
    <w:r w:rsidRPr="000B0054">
      <w:rPr>
        <w:rFonts w:ascii="Calibri" w:hAnsi="Calibri" w:cs="Arial"/>
        <w:b/>
        <w:sz w:val="20"/>
        <w:szCs w:val="20"/>
      </w:rPr>
      <w:fldChar w:fldCharType="begin"/>
    </w:r>
    <w:r w:rsidRPr="000B0054">
      <w:rPr>
        <w:rFonts w:ascii="Calibri" w:hAnsi="Calibri" w:cs="Arial"/>
        <w:b/>
        <w:sz w:val="20"/>
        <w:szCs w:val="20"/>
      </w:rPr>
      <w:instrText xml:space="preserve"> NUMPAGES  \* Arabic  \* MERGEFORMAT </w:instrText>
    </w:r>
    <w:r w:rsidRPr="000B0054">
      <w:rPr>
        <w:rFonts w:ascii="Calibri" w:hAnsi="Calibri" w:cs="Arial"/>
        <w:b/>
        <w:sz w:val="20"/>
        <w:szCs w:val="20"/>
      </w:rPr>
      <w:fldChar w:fldCharType="separate"/>
    </w:r>
    <w:r w:rsidR="005672BB">
      <w:rPr>
        <w:rFonts w:ascii="Calibri" w:hAnsi="Calibri" w:cs="Arial"/>
        <w:b/>
        <w:noProof/>
        <w:sz w:val="20"/>
        <w:szCs w:val="20"/>
      </w:rPr>
      <w:t>16</w:t>
    </w:r>
    <w:r w:rsidRPr="000B0054">
      <w:rPr>
        <w:rFonts w:ascii="Calibri" w:hAnsi="Calibri" w:cs="Arial"/>
        <w:b/>
        <w:sz w:val="20"/>
        <w:szCs w:val="20"/>
      </w:rPr>
      <w:fldChar w:fldCharType="end"/>
    </w:r>
  </w:p>
  <w:p w14:paraId="3F1843E1" w14:textId="77777777" w:rsidR="00EE3D23" w:rsidRDefault="00EE3D23">
    <w:pPr>
      <w:pStyle w:val="Footer"/>
      <w:jc w:val="center"/>
    </w:pPr>
  </w:p>
  <w:p w14:paraId="20F0D300" w14:textId="77777777" w:rsidR="00346120" w:rsidRDefault="00346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2D252" w14:textId="77777777" w:rsidR="0042392D" w:rsidRDefault="0042392D" w:rsidP="00346120">
      <w:r>
        <w:separator/>
      </w:r>
    </w:p>
  </w:footnote>
  <w:footnote w:type="continuationSeparator" w:id="0">
    <w:p w14:paraId="784B2BCE" w14:textId="77777777" w:rsidR="0042392D" w:rsidRDefault="0042392D" w:rsidP="00346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54E9"/>
    <w:multiLevelType w:val="multilevel"/>
    <w:tmpl w:val="82EC1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8E0069"/>
    <w:multiLevelType w:val="hybridMultilevel"/>
    <w:tmpl w:val="E3B4FF18"/>
    <w:lvl w:ilvl="0" w:tplc="D2B2755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91BB8"/>
    <w:multiLevelType w:val="hybridMultilevel"/>
    <w:tmpl w:val="18968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60523"/>
    <w:multiLevelType w:val="hybridMultilevel"/>
    <w:tmpl w:val="143A34CC"/>
    <w:lvl w:ilvl="0" w:tplc="D2B27554">
      <w:start w:val="1"/>
      <w:numFmt w:val="bullet"/>
      <w:lvlText w:val=""/>
      <w:lvlJc w:val="left"/>
      <w:pPr>
        <w:ind w:left="-5961" w:hanging="360"/>
      </w:pPr>
      <w:rPr>
        <w:rFonts w:ascii="Symbol" w:hAnsi="Symbol" w:hint="default"/>
        <w:sz w:val="22"/>
        <w:szCs w:val="22"/>
      </w:rPr>
    </w:lvl>
    <w:lvl w:ilvl="1" w:tplc="08090003">
      <w:start w:val="1"/>
      <w:numFmt w:val="bullet"/>
      <w:lvlText w:val="o"/>
      <w:lvlJc w:val="left"/>
      <w:pPr>
        <w:ind w:left="-5241" w:hanging="360"/>
      </w:pPr>
      <w:rPr>
        <w:rFonts w:ascii="Courier New" w:hAnsi="Courier New" w:cs="Courier New" w:hint="default"/>
      </w:rPr>
    </w:lvl>
    <w:lvl w:ilvl="2" w:tplc="08090005" w:tentative="1">
      <w:start w:val="1"/>
      <w:numFmt w:val="bullet"/>
      <w:lvlText w:val=""/>
      <w:lvlJc w:val="left"/>
      <w:pPr>
        <w:ind w:left="-4521" w:hanging="360"/>
      </w:pPr>
      <w:rPr>
        <w:rFonts w:ascii="Wingdings" w:hAnsi="Wingdings" w:hint="default"/>
      </w:rPr>
    </w:lvl>
    <w:lvl w:ilvl="3" w:tplc="08090001" w:tentative="1">
      <w:start w:val="1"/>
      <w:numFmt w:val="bullet"/>
      <w:lvlText w:val=""/>
      <w:lvlJc w:val="left"/>
      <w:pPr>
        <w:ind w:left="-3801" w:hanging="360"/>
      </w:pPr>
      <w:rPr>
        <w:rFonts w:ascii="Symbol" w:hAnsi="Symbol" w:hint="default"/>
      </w:rPr>
    </w:lvl>
    <w:lvl w:ilvl="4" w:tplc="08090003" w:tentative="1">
      <w:start w:val="1"/>
      <w:numFmt w:val="bullet"/>
      <w:lvlText w:val="o"/>
      <w:lvlJc w:val="left"/>
      <w:pPr>
        <w:ind w:left="-3081" w:hanging="360"/>
      </w:pPr>
      <w:rPr>
        <w:rFonts w:ascii="Courier New" w:hAnsi="Courier New" w:cs="Courier New" w:hint="default"/>
      </w:rPr>
    </w:lvl>
    <w:lvl w:ilvl="5" w:tplc="08090005" w:tentative="1">
      <w:start w:val="1"/>
      <w:numFmt w:val="bullet"/>
      <w:lvlText w:val=""/>
      <w:lvlJc w:val="left"/>
      <w:pPr>
        <w:ind w:left="-2361" w:hanging="360"/>
      </w:pPr>
      <w:rPr>
        <w:rFonts w:ascii="Wingdings" w:hAnsi="Wingdings" w:hint="default"/>
      </w:rPr>
    </w:lvl>
    <w:lvl w:ilvl="6" w:tplc="08090001" w:tentative="1">
      <w:start w:val="1"/>
      <w:numFmt w:val="bullet"/>
      <w:lvlText w:val=""/>
      <w:lvlJc w:val="left"/>
      <w:pPr>
        <w:ind w:left="-1641" w:hanging="360"/>
      </w:pPr>
      <w:rPr>
        <w:rFonts w:ascii="Symbol" w:hAnsi="Symbol" w:hint="default"/>
      </w:rPr>
    </w:lvl>
    <w:lvl w:ilvl="7" w:tplc="08090003" w:tentative="1">
      <w:start w:val="1"/>
      <w:numFmt w:val="bullet"/>
      <w:lvlText w:val="o"/>
      <w:lvlJc w:val="left"/>
      <w:pPr>
        <w:ind w:left="-921" w:hanging="360"/>
      </w:pPr>
      <w:rPr>
        <w:rFonts w:ascii="Courier New" w:hAnsi="Courier New" w:cs="Courier New" w:hint="default"/>
      </w:rPr>
    </w:lvl>
    <w:lvl w:ilvl="8" w:tplc="08090005" w:tentative="1">
      <w:start w:val="1"/>
      <w:numFmt w:val="bullet"/>
      <w:lvlText w:val=""/>
      <w:lvlJc w:val="left"/>
      <w:pPr>
        <w:ind w:left="-201" w:hanging="360"/>
      </w:pPr>
      <w:rPr>
        <w:rFonts w:ascii="Wingdings" w:hAnsi="Wingdings" w:hint="default"/>
      </w:rPr>
    </w:lvl>
  </w:abstractNum>
  <w:abstractNum w:abstractNumId="4" w15:restartNumberingAfterBreak="0">
    <w:nsid w:val="292112C1"/>
    <w:multiLevelType w:val="multilevel"/>
    <w:tmpl w:val="44561476"/>
    <w:lvl w:ilvl="0">
      <w:start w:val="1"/>
      <w:numFmt w:val="decimal"/>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4631DE"/>
    <w:multiLevelType w:val="hybridMultilevel"/>
    <w:tmpl w:val="AAE0EA50"/>
    <w:lvl w:ilvl="0" w:tplc="2DFA2FDA">
      <w:start w:val="1"/>
      <w:numFmt w:val="bullet"/>
      <w:lvlText w:val=""/>
      <w:lvlJc w:val="left"/>
      <w:pPr>
        <w:tabs>
          <w:tab w:val="num" w:pos="4608"/>
        </w:tabs>
        <w:ind w:left="4608" w:hanging="288"/>
      </w:pPr>
      <w:rPr>
        <w:rFonts w:ascii="Symbol" w:hAnsi="Symbol" w:hint="default"/>
        <w:sz w:val="24"/>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4FD02222"/>
    <w:multiLevelType w:val="hybridMultilevel"/>
    <w:tmpl w:val="E20C6352"/>
    <w:lvl w:ilvl="0" w:tplc="DABC04B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17"/>
    <w:rsid w:val="000018B5"/>
    <w:rsid w:val="000022CB"/>
    <w:rsid w:val="00007DDE"/>
    <w:rsid w:val="00010BE4"/>
    <w:rsid w:val="00015E30"/>
    <w:rsid w:val="0002261F"/>
    <w:rsid w:val="00025772"/>
    <w:rsid w:val="00026EBA"/>
    <w:rsid w:val="000353AB"/>
    <w:rsid w:val="000353FB"/>
    <w:rsid w:val="00041745"/>
    <w:rsid w:val="00043205"/>
    <w:rsid w:val="00050E0D"/>
    <w:rsid w:val="00054183"/>
    <w:rsid w:val="00060DD9"/>
    <w:rsid w:val="000632A2"/>
    <w:rsid w:val="0006451A"/>
    <w:rsid w:val="000653D3"/>
    <w:rsid w:val="00066A94"/>
    <w:rsid w:val="0007298F"/>
    <w:rsid w:val="000766E1"/>
    <w:rsid w:val="00080B83"/>
    <w:rsid w:val="00081A32"/>
    <w:rsid w:val="000822BB"/>
    <w:rsid w:val="000823C0"/>
    <w:rsid w:val="000849D0"/>
    <w:rsid w:val="00086DF9"/>
    <w:rsid w:val="00091756"/>
    <w:rsid w:val="00091C1C"/>
    <w:rsid w:val="00092C6D"/>
    <w:rsid w:val="000936B5"/>
    <w:rsid w:val="00096D9E"/>
    <w:rsid w:val="000A062A"/>
    <w:rsid w:val="000A0F12"/>
    <w:rsid w:val="000A6557"/>
    <w:rsid w:val="000A6942"/>
    <w:rsid w:val="000B0054"/>
    <w:rsid w:val="000B029B"/>
    <w:rsid w:val="000B125D"/>
    <w:rsid w:val="000B498B"/>
    <w:rsid w:val="000B7D00"/>
    <w:rsid w:val="000C40EF"/>
    <w:rsid w:val="000C4BED"/>
    <w:rsid w:val="000C57B7"/>
    <w:rsid w:val="000C6BAA"/>
    <w:rsid w:val="000D20BD"/>
    <w:rsid w:val="000D2761"/>
    <w:rsid w:val="000D4854"/>
    <w:rsid w:val="000D50BC"/>
    <w:rsid w:val="000D6F2A"/>
    <w:rsid w:val="000D76B5"/>
    <w:rsid w:val="000E0061"/>
    <w:rsid w:val="000F334F"/>
    <w:rsid w:val="000F3D8E"/>
    <w:rsid w:val="000F51FF"/>
    <w:rsid w:val="000F5893"/>
    <w:rsid w:val="000F6C44"/>
    <w:rsid w:val="000F7A7C"/>
    <w:rsid w:val="001116CD"/>
    <w:rsid w:val="001130C6"/>
    <w:rsid w:val="00114FBC"/>
    <w:rsid w:val="00117F73"/>
    <w:rsid w:val="0013013B"/>
    <w:rsid w:val="001317A5"/>
    <w:rsid w:val="0013420A"/>
    <w:rsid w:val="0013511A"/>
    <w:rsid w:val="00137644"/>
    <w:rsid w:val="001403ED"/>
    <w:rsid w:val="0014117A"/>
    <w:rsid w:val="00141435"/>
    <w:rsid w:val="001433FD"/>
    <w:rsid w:val="001461A9"/>
    <w:rsid w:val="00151070"/>
    <w:rsid w:val="00151383"/>
    <w:rsid w:val="00152E8D"/>
    <w:rsid w:val="00156D62"/>
    <w:rsid w:val="00161813"/>
    <w:rsid w:val="00162307"/>
    <w:rsid w:val="001630CE"/>
    <w:rsid w:val="00166642"/>
    <w:rsid w:val="00167676"/>
    <w:rsid w:val="00170BAC"/>
    <w:rsid w:val="00173353"/>
    <w:rsid w:val="0017698E"/>
    <w:rsid w:val="00182EAA"/>
    <w:rsid w:val="00184750"/>
    <w:rsid w:val="00193D71"/>
    <w:rsid w:val="00194FC4"/>
    <w:rsid w:val="00196A61"/>
    <w:rsid w:val="00196E81"/>
    <w:rsid w:val="001A0C73"/>
    <w:rsid w:val="001A30C3"/>
    <w:rsid w:val="001A625F"/>
    <w:rsid w:val="001A7547"/>
    <w:rsid w:val="001B026A"/>
    <w:rsid w:val="001B077F"/>
    <w:rsid w:val="001B1231"/>
    <w:rsid w:val="001B2B15"/>
    <w:rsid w:val="001B4DF9"/>
    <w:rsid w:val="001C0F2A"/>
    <w:rsid w:val="001C2CF8"/>
    <w:rsid w:val="001C2FEE"/>
    <w:rsid w:val="001C3B4B"/>
    <w:rsid w:val="001C4BF3"/>
    <w:rsid w:val="001C7447"/>
    <w:rsid w:val="001D181D"/>
    <w:rsid w:val="001D1B88"/>
    <w:rsid w:val="001D4522"/>
    <w:rsid w:val="001E24F7"/>
    <w:rsid w:val="001E2BD1"/>
    <w:rsid w:val="001E3349"/>
    <w:rsid w:val="001E579E"/>
    <w:rsid w:val="001E6D34"/>
    <w:rsid w:val="001E7578"/>
    <w:rsid w:val="001E76FF"/>
    <w:rsid w:val="001E7CB4"/>
    <w:rsid w:val="001F0EE5"/>
    <w:rsid w:val="001F7582"/>
    <w:rsid w:val="001F7C9A"/>
    <w:rsid w:val="0020020F"/>
    <w:rsid w:val="00200A34"/>
    <w:rsid w:val="00203254"/>
    <w:rsid w:val="00203C48"/>
    <w:rsid w:val="00204A5A"/>
    <w:rsid w:val="002062E6"/>
    <w:rsid w:val="002067B5"/>
    <w:rsid w:val="00216889"/>
    <w:rsid w:val="00220273"/>
    <w:rsid w:val="00225B17"/>
    <w:rsid w:val="00231EDE"/>
    <w:rsid w:val="002332A4"/>
    <w:rsid w:val="0023613C"/>
    <w:rsid w:val="002361E0"/>
    <w:rsid w:val="00240930"/>
    <w:rsid w:val="00240C5E"/>
    <w:rsid w:val="00246985"/>
    <w:rsid w:val="0024768A"/>
    <w:rsid w:val="00250D32"/>
    <w:rsid w:val="00250F72"/>
    <w:rsid w:val="0025326B"/>
    <w:rsid w:val="0025410B"/>
    <w:rsid w:val="0025539A"/>
    <w:rsid w:val="00257C46"/>
    <w:rsid w:val="002609CC"/>
    <w:rsid w:val="00265AB8"/>
    <w:rsid w:val="00265C93"/>
    <w:rsid w:val="00273351"/>
    <w:rsid w:val="002738A4"/>
    <w:rsid w:val="0027461C"/>
    <w:rsid w:val="002772DA"/>
    <w:rsid w:val="00277538"/>
    <w:rsid w:val="00280B7B"/>
    <w:rsid w:val="002812E0"/>
    <w:rsid w:val="00281895"/>
    <w:rsid w:val="0028799B"/>
    <w:rsid w:val="00287CCD"/>
    <w:rsid w:val="00290504"/>
    <w:rsid w:val="00290529"/>
    <w:rsid w:val="002916D7"/>
    <w:rsid w:val="00291DCB"/>
    <w:rsid w:val="00295437"/>
    <w:rsid w:val="00295522"/>
    <w:rsid w:val="0029567C"/>
    <w:rsid w:val="002A5C39"/>
    <w:rsid w:val="002A66C8"/>
    <w:rsid w:val="002B1DE1"/>
    <w:rsid w:val="002B3279"/>
    <w:rsid w:val="002B693C"/>
    <w:rsid w:val="002B6990"/>
    <w:rsid w:val="002C2560"/>
    <w:rsid w:val="002C257B"/>
    <w:rsid w:val="002C3022"/>
    <w:rsid w:val="002C5A24"/>
    <w:rsid w:val="002D21D9"/>
    <w:rsid w:val="002D2642"/>
    <w:rsid w:val="002D3871"/>
    <w:rsid w:val="002E3604"/>
    <w:rsid w:val="002E40A8"/>
    <w:rsid w:val="002E4919"/>
    <w:rsid w:val="002E5982"/>
    <w:rsid w:val="00304BE4"/>
    <w:rsid w:val="00305D69"/>
    <w:rsid w:val="00310853"/>
    <w:rsid w:val="00313AC5"/>
    <w:rsid w:val="0031622C"/>
    <w:rsid w:val="003164A3"/>
    <w:rsid w:val="00317DC2"/>
    <w:rsid w:val="00324357"/>
    <w:rsid w:val="00326EEB"/>
    <w:rsid w:val="003303E1"/>
    <w:rsid w:val="00333D8F"/>
    <w:rsid w:val="0033624E"/>
    <w:rsid w:val="00341A40"/>
    <w:rsid w:val="00341B58"/>
    <w:rsid w:val="00343CAA"/>
    <w:rsid w:val="00345845"/>
    <w:rsid w:val="00346120"/>
    <w:rsid w:val="003506E8"/>
    <w:rsid w:val="00352382"/>
    <w:rsid w:val="003525FD"/>
    <w:rsid w:val="003529B5"/>
    <w:rsid w:val="00354AD8"/>
    <w:rsid w:val="00360A47"/>
    <w:rsid w:val="00360DEF"/>
    <w:rsid w:val="00366EA4"/>
    <w:rsid w:val="0036768D"/>
    <w:rsid w:val="003678C7"/>
    <w:rsid w:val="003727EF"/>
    <w:rsid w:val="00374BBB"/>
    <w:rsid w:val="0038162F"/>
    <w:rsid w:val="00387E9B"/>
    <w:rsid w:val="0039153A"/>
    <w:rsid w:val="00392B2F"/>
    <w:rsid w:val="00392CED"/>
    <w:rsid w:val="0039481E"/>
    <w:rsid w:val="00397278"/>
    <w:rsid w:val="003A3559"/>
    <w:rsid w:val="003A469F"/>
    <w:rsid w:val="003A537E"/>
    <w:rsid w:val="003A5C13"/>
    <w:rsid w:val="003A5E6D"/>
    <w:rsid w:val="003B1280"/>
    <w:rsid w:val="003B3680"/>
    <w:rsid w:val="003C0A04"/>
    <w:rsid w:val="003C13D1"/>
    <w:rsid w:val="003C7A1F"/>
    <w:rsid w:val="003D1A8F"/>
    <w:rsid w:val="003D21A1"/>
    <w:rsid w:val="003D2FA9"/>
    <w:rsid w:val="003D2FED"/>
    <w:rsid w:val="003E0E51"/>
    <w:rsid w:val="003E319E"/>
    <w:rsid w:val="003E3A94"/>
    <w:rsid w:val="003E7534"/>
    <w:rsid w:val="003E79E9"/>
    <w:rsid w:val="003F2B42"/>
    <w:rsid w:val="003F2D32"/>
    <w:rsid w:val="003F3C9B"/>
    <w:rsid w:val="00402200"/>
    <w:rsid w:val="00403194"/>
    <w:rsid w:val="004036E1"/>
    <w:rsid w:val="004046FA"/>
    <w:rsid w:val="0040685A"/>
    <w:rsid w:val="00413C0B"/>
    <w:rsid w:val="00414E95"/>
    <w:rsid w:val="0042392D"/>
    <w:rsid w:val="00425578"/>
    <w:rsid w:val="00427CA2"/>
    <w:rsid w:val="00431AEA"/>
    <w:rsid w:val="00433639"/>
    <w:rsid w:val="0043477D"/>
    <w:rsid w:val="00440E6D"/>
    <w:rsid w:val="00442638"/>
    <w:rsid w:val="00444E4D"/>
    <w:rsid w:val="0045209B"/>
    <w:rsid w:val="00453B50"/>
    <w:rsid w:val="00455101"/>
    <w:rsid w:val="004566CF"/>
    <w:rsid w:val="00462880"/>
    <w:rsid w:val="004630DB"/>
    <w:rsid w:val="0046433E"/>
    <w:rsid w:val="00470683"/>
    <w:rsid w:val="00470EF7"/>
    <w:rsid w:val="004729D1"/>
    <w:rsid w:val="00474790"/>
    <w:rsid w:val="00475719"/>
    <w:rsid w:val="0048448B"/>
    <w:rsid w:val="0048769A"/>
    <w:rsid w:val="004921F8"/>
    <w:rsid w:val="00494A5E"/>
    <w:rsid w:val="00495976"/>
    <w:rsid w:val="004A051F"/>
    <w:rsid w:val="004A0924"/>
    <w:rsid w:val="004A1F13"/>
    <w:rsid w:val="004A5CD9"/>
    <w:rsid w:val="004A6901"/>
    <w:rsid w:val="004B0AD1"/>
    <w:rsid w:val="004B0D37"/>
    <w:rsid w:val="004B2B4A"/>
    <w:rsid w:val="004B6139"/>
    <w:rsid w:val="004B72BB"/>
    <w:rsid w:val="004B7404"/>
    <w:rsid w:val="004C1546"/>
    <w:rsid w:val="004C1DC2"/>
    <w:rsid w:val="004C4329"/>
    <w:rsid w:val="004D1FC4"/>
    <w:rsid w:val="004D249D"/>
    <w:rsid w:val="004D431D"/>
    <w:rsid w:val="004D4D69"/>
    <w:rsid w:val="004D7703"/>
    <w:rsid w:val="004E20DF"/>
    <w:rsid w:val="004E3274"/>
    <w:rsid w:val="004E5B98"/>
    <w:rsid w:val="004E6C0F"/>
    <w:rsid w:val="004F0C90"/>
    <w:rsid w:val="004F1188"/>
    <w:rsid w:val="004F19C4"/>
    <w:rsid w:val="004F39DF"/>
    <w:rsid w:val="004F777D"/>
    <w:rsid w:val="00502941"/>
    <w:rsid w:val="00503219"/>
    <w:rsid w:val="005038D9"/>
    <w:rsid w:val="00503DE7"/>
    <w:rsid w:val="00504F5A"/>
    <w:rsid w:val="00505761"/>
    <w:rsid w:val="00515016"/>
    <w:rsid w:val="005213C1"/>
    <w:rsid w:val="00522027"/>
    <w:rsid w:val="005274F5"/>
    <w:rsid w:val="00530839"/>
    <w:rsid w:val="00530A91"/>
    <w:rsid w:val="005336E4"/>
    <w:rsid w:val="00535B9E"/>
    <w:rsid w:val="00536726"/>
    <w:rsid w:val="00540611"/>
    <w:rsid w:val="005469D7"/>
    <w:rsid w:val="00555B9A"/>
    <w:rsid w:val="005577EA"/>
    <w:rsid w:val="00557841"/>
    <w:rsid w:val="00557C7B"/>
    <w:rsid w:val="0056016A"/>
    <w:rsid w:val="0056153B"/>
    <w:rsid w:val="00561692"/>
    <w:rsid w:val="005672BB"/>
    <w:rsid w:val="00571C12"/>
    <w:rsid w:val="00573051"/>
    <w:rsid w:val="005736B7"/>
    <w:rsid w:val="005740C5"/>
    <w:rsid w:val="00575312"/>
    <w:rsid w:val="00582016"/>
    <w:rsid w:val="005821CE"/>
    <w:rsid w:val="00583FFA"/>
    <w:rsid w:val="00585AB8"/>
    <w:rsid w:val="00592834"/>
    <w:rsid w:val="00593486"/>
    <w:rsid w:val="00593D97"/>
    <w:rsid w:val="00594B8E"/>
    <w:rsid w:val="005956FD"/>
    <w:rsid w:val="005977F3"/>
    <w:rsid w:val="005A6484"/>
    <w:rsid w:val="005B0197"/>
    <w:rsid w:val="005B054A"/>
    <w:rsid w:val="005B3413"/>
    <w:rsid w:val="005B7BC7"/>
    <w:rsid w:val="005C5838"/>
    <w:rsid w:val="005C690C"/>
    <w:rsid w:val="005C7347"/>
    <w:rsid w:val="005D48AF"/>
    <w:rsid w:val="005D5782"/>
    <w:rsid w:val="005D667C"/>
    <w:rsid w:val="005D7201"/>
    <w:rsid w:val="005E13B0"/>
    <w:rsid w:val="005E13DE"/>
    <w:rsid w:val="005E356E"/>
    <w:rsid w:val="005E4D87"/>
    <w:rsid w:val="005F2F5B"/>
    <w:rsid w:val="00604E9C"/>
    <w:rsid w:val="00605640"/>
    <w:rsid w:val="00606622"/>
    <w:rsid w:val="00607FBF"/>
    <w:rsid w:val="00612843"/>
    <w:rsid w:val="00616479"/>
    <w:rsid w:val="00620ADE"/>
    <w:rsid w:val="006218FC"/>
    <w:rsid w:val="00622642"/>
    <w:rsid w:val="00622AC5"/>
    <w:rsid w:val="00625D8B"/>
    <w:rsid w:val="00630AD4"/>
    <w:rsid w:val="00631D07"/>
    <w:rsid w:val="00633D0F"/>
    <w:rsid w:val="00635B08"/>
    <w:rsid w:val="00640100"/>
    <w:rsid w:val="00640412"/>
    <w:rsid w:val="00641B98"/>
    <w:rsid w:val="00642C38"/>
    <w:rsid w:val="0065631F"/>
    <w:rsid w:val="00660E70"/>
    <w:rsid w:val="006703EE"/>
    <w:rsid w:val="006744C1"/>
    <w:rsid w:val="00677532"/>
    <w:rsid w:val="00677DF3"/>
    <w:rsid w:val="0068122A"/>
    <w:rsid w:val="00685342"/>
    <w:rsid w:val="006877F0"/>
    <w:rsid w:val="006912F4"/>
    <w:rsid w:val="0069148B"/>
    <w:rsid w:val="00693F82"/>
    <w:rsid w:val="00694E27"/>
    <w:rsid w:val="006958ED"/>
    <w:rsid w:val="006976F6"/>
    <w:rsid w:val="00697BB9"/>
    <w:rsid w:val="00697BEA"/>
    <w:rsid w:val="006A006E"/>
    <w:rsid w:val="006A3227"/>
    <w:rsid w:val="006A363D"/>
    <w:rsid w:val="006A4282"/>
    <w:rsid w:val="006A66B0"/>
    <w:rsid w:val="006B0834"/>
    <w:rsid w:val="006B57E1"/>
    <w:rsid w:val="006B7129"/>
    <w:rsid w:val="006C4C5F"/>
    <w:rsid w:val="006D18D3"/>
    <w:rsid w:val="006D1B0E"/>
    <w:rsid w:val="006D1D50"/>
    <w:rsid w:val="006D204E"/>
    <w:rsid w:val="006D3887"/>
    <w:rsid w:val="006D65D7"/>
    <w:rsid w:val="006E2AB7"/>
    <w:rsid w:val="006E2C4E"/>
    <w:rsid w:val="006F0D15"/>
    <w:rsid w:val="006F2276"/>
    <w:rsid w:val="006F36E3"/>
    <w:rsid w:val="006F4B29"/>
    <w:rsid w:val="006F7157"/>
    <w:rsid w:val="007038BF"/>
    <w:rsid w:val="007046F7"/>
    <w:rsid w:val="00713719"/>
    <w:rsid w:val="00713731"/>
    <w:rsid w:val="00715605"/>
    <w:rsid w:val="00716376"/>
    <w:rsid w:val="0072385C"/>
    <w:rsid w:val="00726250"/>
    <w:rsid w:val="00730835"/>
    <w:rsid w:val="00733ED6"/>
    <w:rsid w:val="00743D67"/>
    <w:rsid w:val="007441E8"/>
    <w:rsid w:val="0074597A"/>
    <w:rsid w:val="0074654F"/>
    <w:rsid w:val="0075028E"/>
    <w:rsid w:val="00754468"/>
    <w:rsid w:val="00754505"/>
    <w:rsid w:val="0076095C"/>
    <w:rsid w:val="00760E04"/>
    <w:rsid w:val="0076165C"/>
    <w:rsid w:val="00761934"/>
    <w:rsid w:val="00763E74"/>
    <w:rsid w:val="00767C40"/>
    <w:rsid w:val="00770E3D"/>
    <w:rsid w:val="00777B6D"/>
    <w:rsid w:val="00777F97"/>
    <w:rsid w:val="00780353"/>
    <w:rsid w:val="00780BD1"/>
    <w:rsid w:val="00781B19"/>
    <w:rsid w:val="007848BB"/>
    <w:rsid w:val="007848BF"/>
    <w:rsid w:val="00785C71"/>
    <w:rsid w:val="00786EB3"/>
    <w:rsid w:val="00796A05"/>
    <w:rsid w:val="007A314C"/>
    <w:rsid w:val="007A3753"/>
    <w:rsid w:val="007A4DEB"/>
    <w:rsid w:val="007A60E1"/>
    <w:rsid w:val="007B0068"/>
    <w:rsid w:val="007B07AC"/>
    <w:rsid w:val="007B2428"/>
    <w:rsid w:val="007B4D8E"/>
    <w:rsid w:val="007B779F"/>
    <w:rsid w:val="007B7BC5"/>
    <w:rsid w:val="007C52FC"/>
    <w:rsid w:val="007C55D2"/>
    <w:rsid w:val="007C5EED"/>
    <w:rsid w:val="007C7500"/>
    <w:rsid w:val="007D2CE0"/>
    <w:rsid w:val="007D3DCF"/>
    <w:rsid w:val="007D628A"/>
    <w:rsid w:val="007D6E09"/>
    <w:rsid w:val="007D73AC"/>
    <w:rsid w:val="007E2571"/>
    <w:rsid w:val="007E3043"/>
    <w:rsid w:val="007E4A47"/>
    <w:rsid w:val="007E5A44"/>
    <w:rsid w:val="007F0CF9"/>
    <w:rsid w:val="007F3033"/>
    <w:rsid w:val="007F46AF"/>
    <w:rsid w:val="007F6D09"/>
    <w:rsid w:val="0080167B"/>
    <w:rsid w:val="00801888"/>
    <w:rsid w:val="00804EF7"/>
    <w:rsid w:val="00810047"/>
    <w:rsid w:val="008103E5"/>
    <w:rsid w:val="0081086F"/>
    <w:rsid w:val="0081133E"/>
    <w:rsid w:val="008117E9"/>
    <w:rsid w:val="00812248"/>
    <w:rsid w:val="00812B3D"/>
    <w:rsid w:val="0081558E"/>
    <w:rsid w:val="00816575"/>
    <w:rsid w:val="008179B6"/>
    <w:rsid w:val="008219EA"/>
    <w:rsid w:val="00822371"/>
    <w:rsid w:val="00822AB9"/>
    <w:rsid w:val="00823604"/>
    <w:rsid w:val="00824C40"/>
    <w:rsid w:val="00835AED"/>
    <w:rsid w:val="00836D05"/>
    <w:rsid w:val="008416BF"/>
    <w:rsid w:val="00842092"/>
    <w:rsid w:val="0084379C"/>
    <w:rsid w:val="008458CC"/>
    <w:rsid w:val="008471C1"/>
    <w:rsid w:val="00847B23"/>
    <w:rsid w:val="00847CA1"/>
    <w:rsid w:val="00850D33"/>
    <w:rsid w:val="008547E3"/>
    <w:rsid w:val="008555B3"/>
    <w:rsid w:val="00861469"/>
    <w:rsid w:val="008614A5"/>
    <w:rsid w:val="0086367D"/>
    <w:rsid w:val="0086379A"/>
    <w:rsid w:val="00872C6F"/>
    <w:rsid w:val="0087301E"/>
    <w:rsid w:val="00873678"/>
    <w:rsid w:val="008751DC"/>
    <w:rsid w:val="00875C52"/>
    <w:rsid w:val="0088211D"/>
    <w:rsid w:val="0088280D"/>
    <w:rsid w:val="00883177"/>
    <w:rsid w:val="00890C2E"/>
    <w:rsid w:val="00890C9D"/>
    <w:rsid w:val="008931D6"/>
    <w:rsid w:val="00893785"/>
    <w:rsid w:val="008A4C2D"/>
    <w:rsid w:val="008B5B13"/>
    <w:rsid w:val="008B70FE"/>
    <w:rsid w:val="008C03B1"/>
    <w:rsid w:val="008C2ADC"/>
    <w:rsid w:val="008C37E1"/>
    <w:rsid w:val="008C5D8A"/>
    <w:rsid w:val="008C7947"/>
    <w:rsid w:val="008D3C49"/>
    <w:rsid w:val="008D6280"/>
    <w:rsid w:val="008D72FF"/>
    <w:rsid w:val="008E0B3F"/>
    <w:rsid w:val="008E478D"/>
    <w:rsid w:val="008E66AA"/>
    <w:rsid w:val="0090108D"/>
    <w:rsid w:val="009061F0"/>
    <w:rsid w:val="009113CF"/>
    <w:rsid w:val="00925E7E"/>
    <w:rsid w:val="0093112C"/>
    <w:rsid w:val="00931770"/>
    <w:rsid w:val="0093416E"/>
    <w:rsid w:val="00934313"/>
    <w:rsid w:val="00943C37"/>
    <w:rsid w:val="00944848"/>
    <w:rsid w:val="00950D0A"/>
    <w:rsid w:val="009521D7"/>
    <w:rsid w:val="0095222E"/>
    <w:rsid w:val="00953C2D"/>
    <w:rsid w:val="00954BAC"/>
    <w:rsid w:val="0095727C"/>
    <w:rsid w:val="009611C8"/>
    <w:rsid w:val="00961BF2"/>
    <w:rsid w:val="009625C8"/>
    <w:rsid w:val="00965CDD"/>
    <w:rsid w:val="0096746F"/>
    <w:rsid w:val="00970082"/>
    <w:rsid w:val="00976301"/>
    <w:rsid w:val="00976C2F"/>
    <w:rsid w:val="009777DA"/>
    <w:rsid w:val="0098080E"/>
    <w:rsid w:val="00991E71"/>
    <w:rsid w:val="00992DC1"/>
    <w:rsid w:val="00994023"/>
    <w:rsid w:val="00994803"/>
    <w:rsid w:val="009A04F3"/>
    <w:rsid w:val="009A2FE7"/>
    <w:rsid w:val="009A4271"/>
    <w:rsid w:val="009A42D2"/>
    <w:rsid w:val="009B3807"/>
    <w:rsid w:val="009B3911"/>
    <w:rsid w:val="009C0067"/>
    <w:rsid w:val="009C3491"/>
    <w:rsid w:val="009C5449"/>
    <w:rsid w:val="009C5858"/>
    <w:rsid w:val="009D3E1F"/>
    <w:rsid w:val="009D6E79"/>
    <w:rsid w:val="009D783A"/>
    <w:rsid w:val="009E290C"/>
    <w:rsid w:val="009E2C35"/>
    <w:rsid w:val="009E4C7C"/>
    <w:rsid w:val="009E5602"/>
    <w:rsid w:val="009E6FBE"/>
    <w:rsid w:val="009F06AE"/>
    <w:rsid w:val="009F154B"/>
    <w:rsid w:val="009F1CB8"/>
    <w:rsid w:val="009F538E"/>
    <w:rsid w:val="00A03081"/>
    <w:rsid w:val="00A04057"/>
    <w:rsid w:val="00A07813"/>
    <w:rsid w:val="00A07D09"/>
    <w:rsid w:val="00A12FDE"/>
    <w:rsid w:val="00A15087"/>
    <w:rsid w:val="00A1747D"/>
    <w:rsid w:val="00A236A7"/>
    <w:rsid w:val="00A24493"/>
    <w:rsid w:val="00A24C92"/>
    <w:rsid w:val="00A265BF"/>
    <w:rsid w:val="00A30502"/>
    <w:rsid w:val="00A349D5"/>
    <w:rsid w:val="00A4583E"/>
    <w:rsid w:val="00A472EA"/>
    <w:rsid w:val="00A519C0"/>
    <w:rsid w:val="00A527FD"/>
    <w:rsid w:val="00A54E41"/>
    <w:rsid w:val="00A55435"/>
    <w:rsid w:val="00A56DBD"/>
    <w:rsid w:val="00A6375D"/>
    <w:rsid w:val="00A639CA"/>
    <w:rsid w:val="00A70091"/>
    <w:rsid w:val="00A724BA"/>
    <w:rsid w:val="00A72DAD"/>
    <w:rsid w:val="00A7583D"/>
    <w:rsid w:val="00A75A93"/>
    <w:rsid w:val="00A75E97"/>
    <w:rsid w:val="00A76641"/>
    <w:rsid w:val="00A80D83"/>
    <w:rsid w:val="00A8151B"/>
    <w:rsid w:val="00A82347"/>
    <w:rsid w:val="00A8751C"/>
    <w:rsid w:val="00A95F32"/>
    <w:rsid w:val="00AA1D29"/>
    <w:rsid w:val="00AA21DF"/>
    <w:rsid w:val="00AA7D3B"/>
    <w:rsid w:val="00AB073F"/>
    <w:rsid w:val="00AB24A3"/>
    <w:rsid w:val="00AB3712"/>
    <w:rsid w:val="00AB4662"/>
    <w:rsid w:val="00AB4AC6"/>
    <w:rsid w:val="00AD29A0"/>
    <w:rsid w:val="00AD2BB8"/>
    <w:rsid w:val="00AD44EB"/>
    <w:rsid w:val="00AD4990"/>
    <w:rsid w:val="00AD4D59"/>
    <w:rsid w:val="00AE30BF"/>
    <w:rsid w:val="00AE5C68"/>
    <w:rsid w:val="00AF1BE3"/>
    <w:rsid w:val="00AF5FFC"/>
    <w:rsid w:val="00B00B85"/>
    <w:rsid w:val="00B01CE3"/>
    <w:rsid w:val="00B02B66"/>
    <w:rsid w:val="00B102CD"/>
    <w:rsid w:val="00B10D15"/>
    <w:rsid w:val="00B137A2"/>
    <w:rsid w:val="00B173DB"/>
    <w:rsid w:val="00B22DBE"/>
    <w:rsid w:val="00B22DFA"/>
    <w:rsid w:val="00B23BA2"/>
    <w:rsid w:val="00B24B1F"/>
    <w:rsid w:val="00B2514D"/>
    <w:rsid w:val="00B26C75"/>
    <w:rsid w:val="00B26F2B"/>
    <w:rsid w:val="00B27CF1"/>
    <w:rsid w:val="00B27D8B"/>
    <w:rsid w:val="00B27F32"/>
    <w:rsid w:val="00B31E95"/>
    <w:rsid w:val="00B360DD"/>
    <w:rsid w:val="00B43B4E"/>
    <w:rsid w:val="00B4612B"/>
    <w:rsid w:val="00B50D07"/>
    <w:rsid w:val="00B51146"/>
    <w:rsid w:val="00B52C9D"/>
    <w:rsid w:val="00B53D33"/>
    <w:rsid w:val="00B54DE4"/>
    <w:rsid w:val="00B604FA"/>
    <w:rsid w:val="00B61B49"/>
    <w:rsid w:val="00B7478B"/>
    <w:rsid w:val="00B74AE5"/>
    <w:rsid w:val="00B74CEB"/>
    <w:rsid w:val="00B80208"/>
    <w:rsid w:val="00B80CE6"/>
    <w:rsid w:val="00B8262F"/>
    <w:rsid w:val="00B84EB4"/>
    <w:rsid w:val="00B87E1C"/>
    <w:rsid w:val="00B91156"/>
    <w:rsid w:val="00BA0B0F"/>
    <w:rsid w:val="00BA1F82"/>
    <w:rsid w:val="00BA7B31"/>
    <w:rsid w:val="00BB04FE"/>
    <w:rsid w:val="00BB0BCC"/>
    <w:rsid w:val="00BB14C3"/>
    <w:rsid w:val="00BB36F2"/>
    <w:rsid w:val="00BB3F50"/>
    <w:rsid w:val="00BB6D30"/>
    <w:rsid w:val="00BC020F"/>
    <w:rsid w:val="00BC1A9C"/>
    <w:rsid w:val="00BC246C"/>
    <w:rsid w:val="00BC42DA"/>
    <w:rsid w:val="00BD2F46"/>
    <w:rsid w:val="00BD32F2"/>
    <w:rsid w:val="00BD7BD2"/>
    <w:rsid w:val="00BE6D0E"/>
    <w:rsid w:val="00BE6F63"/>
    <w:rsid w:val="00BF18A9"/>
    <w:rsid w:val="00BF1B6B"/>
    <w:rsid w:val="00C014FB"/>
    <w:rsid w:val="00C01E79"/>
    <w:rsid w:val="00C04ECA"/>
    <w:rsid w:val="00C05941"/>
    <w:rsid w:val="00C0666C"/>
    <w:rsid w:val="00C06F02"/>
    <w:rsid w:val="00C07BAE"/>
    <w:rsid w:val="00C1257E"/>
    <w:rsid w:val="00C1381E"/>
    <w:rsid w:val="00C14352"/>
    <w:rsid w:val="00C204A1"/>
    <w:rsid w:val="00C20C80"/>
    <w:rsid w:val="00C220E7"/>
    <w:rsid w:val="00C23FD2"/>
    <w:rsid w:val="00C26EBC"/>
    <w:rsid w:val="00C3032E"/>
    <w:rsid w:val="00C31EA2"/>
    <w:rsid w:val="00C435BD"/>
    <w:rsid w:val="00C43894"/>
    <w:rsid w:val="00C445EE"/>
    <w:rsid w:val="00C45CE8"/>
    <w:rsid w:val="00C53296"/>
    <w:rsid w:val="00C53494"/>
    <w:rsid w:val="00C53FC7"/>
    <w:rsid w:val="00C5401A"/>
    <w:rsid w:val="00C54AAE"/>
    <w:rsid w:val="00C61213"/>
    <w:rsid w:val="00C648A9"/>
    <w:rsid w:val="00C7049E"/>
    <w:rsid w:val="00C713AD"/>
    <w:rsid w:val="00C73118"/>
    <w:rsid w:val="00C76892"/>
    <w:rsid w:val="00C84CB9"/>
    <w:rsid w:val="00C87DA4"/>
    <w:rsid w:val="00C947DE"/>
    <w:rsid w:val="00C96116"/>
    <w:rsid w:val="00C96E32"/>
    <w:rsid w:val="00CA02A1"/>
    <w:rsid w:val="00CA3423"/>
    <w:rsid w:val="00CA4D26"/>
    <w:rsid w:val="00CA4FCB"/>
    <w:rsid w:val="00CA59CA"/>
    <w:rsid w:val="00CA5F21"/>
    <w:rsid w:val="00CB2933"/>
    <w:rsid w:val="00CB2A49"/>
    <w:rsid w:val="00CB3940"/>
    <w:rsid w:val="00CB4565"/>
    <w:rsid w:val="00CB504D"/>
    <w:rsid w:val="00CB7EBA"/>
    <w:rsid w:val="00CC5C60"/>
    <w:rsid w:val="00CC6947"/>
    <w:rsid w:val="00CC7085"/>
    <w:rsid w:val="00CD146D"/>
    <w:rsid w:val="00CD583E"/>
    <w:rsid w:val="00CD7C26"/>
    <w:rsid w:val="00CF35BF"/>
    <w:rsid w:val="00CF3A65"/>
    <w:rsid w:val="00CF57D6"/>
    <w:rsid w:val="00CF6B03"/>
    <w:rsid w:val="00CF718F"/>
    <w:rsid w:val="00D0276F"/>
    <w:rsid w:val="00D04509"/>
    <w:rsid w:val="00D06232"/>
    <w:rsid w:val="00D06754"/>
    <w:rsid w:val="00D0766C"/>
    <w:rsid w:val="00D11CF8"/>
    <w:rsid w:val="00D14039"/>
    <w:rsid w:val="00D15891"/>
    <w:rsid w:val="00D15D1B"/>
    <w:rsid w:val="00D163E6"/>
    <w:rsid w:val="00D1667A"/>
    <w:rsid w:val="00D214CE"/>
    <w:rsid w:val="00D2360E"/>
    <w:rsid w:val="00D24A13"/>
    <w:rsid w:val="00D26428"/>
    <w:rsid w:val="00D30298"/>
    <w:rsid w:val="00D31958"/>
    <w:rsid w:val="00D32689"/>
    <w:rsid w:val="00D332C0"/>
    <w:rsid w:val="00D361F4"/>
    <w:rsid w:val="00D411AB"/>
    <w:rsid w:val="00D46ADB"/>
    <w:rsid w:val="00D522EC"/>
    <w:rsid w:val="00D54146"/>
    <w:rsid w:val="00D54C6C"/>
    <w:rsid w:val="00D61A78"/>
    <w:rsid w:val="00D63EC0"/>
    <w:rsid w:val="00D6487E"/>
    <w:rsid w:val="00D6615F"/>
    <w:rsid w:val="00D6626B"/>
    <w:rsid w:val="00D6676D"/>
    <w:rsid w:val="00D7093A"/>
    <w:rsid w:val="00D718AB"/>
    <w:rsid w:val="00D72745"/>
    <w:rsid w:val="00D74980"/>
    <w:rsid w:val="00D838E8"/>
    <w:rsid w:val="00D93418"/>
    <w:rsid w:val="00D93A2E"/>
    <w:rsid w:val="00D95CAD"/>
    <w:rsid w:val="00D96C86"/>
    <w:rsid w:val="00DA0A2E"/>
    <w:rsid w:val="00DA148F"/>
    <w:rsid w:val="00DA16F9"/>
    <w:rsid w:val="00DA2767"/>
    <w:rsid w:val="00DA7D81"/>
    <w:rsid w:val="00DB22B3"/>
    <w:rsid w:val="00DC0E55"/>
    <w:rsid w:val="00DC27FD"/>
    <w:rsid w:val="00DC298A"/>
    <w:rsid w:val="00DC5A37"/>
    <w:rsid w:val="00DC6535"/>
    <w:rsid w:val="00DD0CE8"/>
    <w:rsid w:val="00DD377D"/>
    <w:rsid w:val="00DD63B5"/>
    <w:rsid w:val="00DE16C5"/>
    <w:rsid w:val="00DE3476"/>
    <w:rsid w:val="00DE4FF9"/>
    <w:rsid w:val="00DE6EF2"/>
    <w:rsid w:val="00DF3AEE"/>
    <w:rsid w:val="00DF5B7A"/>
    <w:rsid w:val="00E01D5C"/>
    <w:rsid w:val="00E0277B"/>
    <w:rsid w:val="00E02DE0"/>
    <w:rsid w:val="00E059F0"/>
    <w:rsid w:val="00E107E0"/>
    <w:rsid w:val="00E12DA7"/>
    <w:rsid w:val="00E14F48"/>
    <w:rsid w:val="00E16F18"/>
    <w:rsid w:val="00E175E7"/>
    <w:rsid w:val="00E215D3"/>
    <w:rsid w:val="00E23B99"/>
    <w:rsid w:val="00E24111"/>
    <w:rsid w:val="00E25BB4"/>
    <w:rsid w:val="00E25DC9"/>
    <w:rsid w:val="00E26D1A"/>
    <w:rsid w:val="00E30A36"/>
    <w:rsid w:val="00E31AD8"/>
    <w:rsid w:val="00E346C7"/>
    <w:rsid w:val="00E415E7"/>
    <w:rsid w:val="00E4415E"/>
    <w:rsid w:val="00E52AB1"/>
    <w:rsid w:val="00E611A0"/>
    <w:rsid w:val="00E61B7D"/>
    <w:rsid w:val="00E63D51"/>
    <w:rsid w:val="00E703B7"/>
    <w:rsid w:val="00E730B6"/>
    <w:rsid w:val="00E75F5C"/>
    <w:rsid w:val="00E76831"/>
    <w:rsid w:val="00E8259B"/>
    <w:rsid w:val="00E8382B"/>
    <w:rsid w:val="00E85A41"/>
    <w:rsid w:val="00E86BCA"/>
    <w:rsid w:val="00E90814"/>
    <w:rsid w:val="00E9751B"/>
    <w:rsid w:val="00E976E9"/>
    <w:rsid w:val="00EA20C4"/>
    <w:rsid w:val="00EA2271"/>
    <w:rsid w:val="00EA5A14"/>
    <w:rsid w:val="00EA5F86"/>
    <w:rsid w:val="00EA6C12"/>
    <w:rsid w:val="00EB2917"/>
    <w:rsid w:val="00EB2A4F"/>
    <w:rsid w:val="00EB324C"/>
    <w:rsid w:val="00EB5DD8"/>
    <w:rsid w:val="00EB603E"/>
    <w:rsid w:val="00EC1D5C"/>
    <w:rsid w:val="00EC2A2F"/>
    <w:rsid w:val="00EC3C78"/>
    <w:rsid w:val="00ED035A"/>
    <w:rsid w:val="00ED0C03"/>
    <w:rsid w:val="00ED1175"/>
    <w:rsid w:val="00ED2601"/>
    <w:rsid w:val="00ED3B2D"/>
    <w:rsid w:val="00ED6102"/>
    <w:rsid w:val="00ED7CE3"/>
    <w:rsid w:val="00EE16A7"/>
    <w:rsid w:val="00EE3D23"/>
    <w:rsid w:val="00EE60FE"/>
    <w:rsid w:val="00EE7690"/>
    <w:rsid w:val="00EE79C7"/>
    <w:rsid w:val="00EF0EFC"/>
    <w:rsid w:val="00EF61D0"/>
    <w:rsid w:val="00F01A65"/>
    <w:rsid w:val="00F04188"/>
    <w:rsid w:val="00F0453B"/>
    <w:rsid w:val="00F1002E"/>
    <w:rsid w:val="00F117AA"/>
    <w:rsid w:val="00F11FC5"/>
    <w:rsid w:val="00F12339"/>
    <w:rsid w:val="00F13345"/>
    <w:rsid w:val="00F149D5"/>
    <w:rsid w:val="00F15745"/>
    <w:rsid w:val="00F16D0B"/>
    <w:rsid w:val="00F227EC"/>
    <w:rsid w:val="00F23140"/>
    <w:rsid w:val="00F31D3E"/>
    <w:rsid w:val="00F37D26"/>
    <w:rsid w:val="00F435B3"/>
    <w:rsid w:val="00F44857"/>
    <w:rsid w:val="00F477F9"/>
    <w:rsid w:val="00F50FCD"/>
    <w:rsid w:val="00F5134A"/>
    <w:rsid w:val="00F516C7"/>
    <w:rsid w:val="00F519ED"/>
    <w:rsid w:val="00F5538F"/>
    <w:rsid w:val="00F57357"/>
    <w:rsid w:val="00F57CCF"/>
    <w:rsid w:val="00F57F87"/>
    <w:rsid w:val="00F61217"/>
    <w:rsid w:val="00F637A4"/>
    <w:rsid w:val="00F64272"/>
    <w:rsid w:val="00F67EEE"/>
    <w:rsid w:val="00F70E3D"/>
    <w:rsid w:val="00F733F4"/>
    <w:rsid w:val="00F77C16"/>
    <w:rsid w:val="00F814E9"/>
    <w:rsid w:val="00F81CAB"/>
    <w:rsid w:val="00F834E8"/>
    <w:rsid w:val="00F84CBD"/>
    <w:rsid w:val="00F85E27"/>
    <w:rsid w:val="00F86785"/>
    <w:rsid w:val="00F869E3"/>
    <w:rsid w:val="00F915DF"/>
    <w:rsid w:val="00F92A2D"/>
    <w:rsid w:val="00F95A8E"/>
    <w:rsid w:val="00F961A3"/>
    <w:rsid w:val="00FA06D5"/>
    <w:rsid w:val="00FA3C1F"/>
    <w:rsid w:val="00FA7298"/>
    <w:rsid w:val="00FA76E9"/>
    <w:rsid w:val="00FB3EB2"/>
    <w:rsid w:val="00FB3EF8"/>
    <w:rsid w:val="00FB56DD"/>
    <w:rsid w:val="00FC14E9"/>
    <w:rsid w:val="00FC2A75"/>
    <w:rsid w:val="00FD0462"/>
    <w:rsid w:val="00FD0E22"/>
    <w:rsid w:val="00FD1F1F"/>
    <w:rsid w:val="00FD240C"/>
    <w:rsid w:val="00FD3B31"/>
    <w:rsid w:val="00FD3DAA"/>
    <w:rsid w:val="00FD4F19"/>
    <w:rsid w:val="00FD6E37"/>
    <w:rsid w:val="00FE1107"/>
    <w:rsid w:val="00FE20A6"/>
    <w:rsid w:val="00FE4309"/>
    <w:rsid w:val="00FE72F5"/>
    <w:rsid w:val="00FF2DA5"/>
    <w:rsid w:val="00FF5859"/>
    <w:rsid w:val="00FF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37142"/>
  <w15:docId w15:val="{2A285576-B907-45D6-9A70-EBE0CB20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917"/>
    <w:rPr>
      <w:rFonts w:ascii="Century Gothic" w:hAnsi="Century Gothic"/>
      <w:sz w:val="24"/>
      <w:szCs w:val="24"/>
    </w:rPr>
  </w:style>
  <w:style w:type="paragraph" w:styleId="Heading1">
    <w:name w:val="heading 1"/>
    <w:basedOn w:val="Normal"/>
    <w:next w:val="Normal"/>
    <w:autoRedefine/>
    <w:qFormat/>
    <w:rsid w:val="0029567C"/>
    <w:pPr>
      <w:keepNext/>
      <w:tabs>
        <w:tab w:val="right" w:pos="9000"/>
      </w:tabs>
      <w:jc w:val="center"/>
      <w:outlineLvl w:val="0"/>
    </w:pPr>
    <w:rPr>
      <w:b/>
      <w:kern w:val="28"/>
      <w:sz w:val="32"/>
      <w:szCs w:val="32"/>
      <w:u w:val="single"/>
    </w:rPr>
  </w:style>
  <w:style w:type="paragraph" w:styleId="Heading2">
    <w:name w:val="heading 2"/>
    <w:basedOn w:val="Normal"/>
    <w:next w:val="Normal"/>
    <w:autoRedefine/>
    <w:qFormat/>
    <w:rsid w:val="0029567C"/>
    <w:pPr>
      <w:keepNext/>
      <w:tabs>
        <w:tab w:val="right" w:pos="9000"/>
      </w:tabs>
      <w:jc w:val="center"/>
      <w:outlineLvl w:val="1"/>
    </w:pPr>
    <w:rPr>
      <w:b/>
      <w:sz w:val="32"/>
      <w:szCs w:val="32"/>
      <w:u w:val="single"/>
    </w:rPr>
  </w:style>
  <w:style w:type="paragraph" w:styleId="Heading3">
    <w:name w:val="heading 3"/>
    <w:basedOn w:val="Normal"/>
    <w:next w:val="Normal"/>
    <w:autoRedefine/>
    <w:qFormat/>
    <w:rsid w:val="0029567C"/>
    <w:pPr>
      <w:keepNext/>
      <w:ind w:left="720" w:hanging="720"/>
      <w:outlineLvl w:val="2"/>
    </w:pPr>
    <w:rPr>
      <w:b/>
      <w:sz w:val="28"/>
    </w:rPr>
  </w:style>
  <w:style w:type="paragraph" w:styleId="Heading4">
    <w:name w:val="heading 4"/>
    <w:basedOn w:val="Normal"/>
    <w:next w:val="Normal"/>
    <w:autoRedefine/>
    <w:qFormat/>
    <w:rsid w:val="0029567C"/>
    <w:pPr>
      <w:keepNext/>
      <w:ind w:left="720" w:hanging="720"/>
      <w:outlineLvl w:val="3"/>
    </w:pPr>
    <w:rPr>
      <w:b/>
      <w:snapToGrid w:val="0"/>
    </w:rPr>
  </w:style>
  <w:style w:type="paragraph" w:styleId="Heading5">
    <w:name w:val="heading 5"/>
    <w:basedOn w:val="Normal"/>
    <w:next w:val="Normal"/>
    <w:autoRedefine/>
    <w:qFormat/>
    <w:pPr>
      <w:keepNext/>
      <w:tabs>
        <w:tab w:val="right" w:pos="389"/>
        <w:tab w:val="left" w:pos="1080"/>
      </w:tabs>
      <w:spacing w:after="120"/>
      <w:ind w:left="1080" w:hanging="1080"/>
      <w:outlineLvl w:val="4"/>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pPr>
      <w:pBdr>
        <w:bottom w:val="single" w:sz="18" w:space="1" w:color="auto"/>
      </w:pBdr>
      <w:tabs>
        <w:tab w:val="right" w:pos="9000"/>
      </w:tabs>
      <w:spacing w:before="240" w:after="120"/>
      <w:ind w:left="720" w:hanging="720"/>
    </w:pPr>
    <w:rPr>
      <w:b/>
      <w:bCs/>
      <w:noProof/>
      <w:sz w:val="28"/>
      <w:szCs w:val="28"/>
    </w:rPr>
  </w:style>
  <w:style w:type="paragraph" w:styleId="TOC4">
    <w:name w:val="toc 4"/>
    <w:basedOn w:val="Normal"/>
    <w:next w:val="Normal"/>
    <w:autoRedefine/>
    <w:semiHidden/>
    <w:pPr>
      <w:tabs>
        <w:tab w:val="left" w:pos="720"/>
        <w:tab w:val="left" w:pos="1440"/>
        <w:tab w:val="right" w:pos="9000"/>
      </w:tabs>
      <w:spacing w:after="120"/>
      <w:ind w:left="1440" w:hanging="720"/>
    </w:pPr>
    <w:rPr>
      <w:b/>
      <w:noProof/>
    </w:rPr>
  </w:style>
  <w:style w:type="paragraph" w:styleId="NormalIndent">
    <w:name w:val="Normal Indent"/>
    <w:basedOn w:val="Normal"/>
    <w:pPr>
      <w:ind w:left="720"/>
    </w:pPr>
  </w:style>
  <w:style w:type="paragraph" w:styleId="BodyText">
    <w:name w:val="Body Text"/>
    <w:basedOn w:val="Normal"/>
    <w:pPr>
      <w:tabs>
        <w:tab w:val="left" w:pos="720"/>
      </w:tabs>
      <w:ind w:left="1440" w:hanging="1440"/>
    </w:pPr>
  </w:style>
  <w:style w:type="paragraph" w:styleId="BodyTextIndent">
    <w:name w:val="Body Text Indent"/>
    <w:basedOn w:val="Normal"/>
    <w:autoRedefine/>
    <w:pPr>
      <w:ind w:left="720"/>
    </w:pPr>
    <w:rPr>
      <w:rFonts w:cs="Arial"/>
      <w:snapToGrid w:val="0"/>
      <w:lang w:val="en-US"/>
    </w:rPr>
  </w:style>
  <w:style w:type="paragraph" w:styleId="BodyTextIndent3">
    <w:name w:val="Body Text Indent 3"/>
    <w:basedOn w:val="Normal"/>
    <w:autoRedefine/>
    <w:pPr>
      <w:tabs>
        <w:tab w:val="left" w:pos="1418"/>
        <w:tab w:val="left" w:pos="2160"/>
        <w:tab w:val="left" w:pos="2880"/>
      </w:tabs>
      <w:ind w:left="720"/>
    </w:pPr>
  </w:style>
  <w:style w:type="paragraph" w:customStyle="1" w:styleId="Default">
    <w:name w:val="Default"/>
    <w:rsid w:val="00EB2917"/>
    <w:pPr>
      <w:autoSpaceDE w:val="0"/>
      <w:autoSpaceDN w:val="0"/>
      <w:adjustRightInd w:val="0"/>
    </w:pPr>
    <w:rPr>
      <w:rFonts w:ascii="Arial" w:hAnsi="Arial" w:cs="Arial"/>
      <w:color w:val="000000"/>
      <w:sz w:val="24"/>
      <w:szCs w:val="24"/>
    </w:rPr>
  </w:style>
  <w:style w:type="paragraph" w:styleId="NormalWeb">
    <w:name w:val="Normal (Web)"/>
    <w:basedOn w:val="Normal"/>
    <w:rsid w:val="00EB2917"/>
    <w:pPr>
      <w:spacing w:after="280"/>
      <w:ind w:left="720" w:right="130"/>
    </w:pPr>
    <w:rPr>
      <w:rFonts w:ascii="Verdana" w:hAnsi="Verdana"/>
    </w:rPr>
  </w:style>
  <w:style w:type="paragraph" w:customStyle="1" w:styleId="bulletstyle">
    <w:name w:val="bullet_style"/>
    <w:basedOn w:val="Normal"/>
    <w:rsid w:val="00EB2917"/>
    <w:pPr>
      <w:spacing w:before="90" w:after="240"/>
      <w:ind w:left="834" w:right="130"/>
    </w:pPr>
    <w:rPr>
      <w:rFonts w:ascii="Verdana" w:hAnsi="Verdana"/>
      <w:color w:val="000000"/>
    </w:rPr>
  </w:style>
  <w:style w:type="paragraph" w:styleId="BalloonText">
    <w:name w:val="Balloon Text"/>
    <w:basedOn w:val="Normal"/>
    <w:link w:val="BalloonTextChar"/>
    <w:rsid w:val="00ED2601"/>
    <w:rPr>
      <w:rFonts w:ascii="Tahoma" w:hAnsi="Tahoma" w:cs="Tahoma"/>
      <w:sz w:val="16"/>
      <w:szCs w:val="16"/>
    </w:rPr>
  </w:style>
  <w:style w:type="character" w:customStyle="1" w:styleId="BalloonTextChar">
    <w:name w:val="Balloon Text Char"/>
    <w:link w:val="BalloonText"/>
    <w:rsid w:val="00ED2601"/>
    <w:rPr>
      <w:rFonts w:ascii="Tahoma" w:hAnsi="Tahoma" w:cs="Tahoma"/>
      <w:sz w:val="16"/>
      <w:szCs w:val="16"/>
    </w:rPr>
  </w:style>
  <w:style w:type="character" w:styleId="Hyperlink">
    <w:name w:val="Hyperlink"/>
    <w:rsid w:val="000F3D8E"/>
    <w:rPr>
      <w:color w:val="0000FF"/>
      <w:u w:val="single"/>
    </w:rPr>
  </w:style>
  <w:style w:type="character" w:styleId="FollowedHyperlink">
    <w:name w:val="FollowedHyperlink"/>
    <w:rsid w:val="000F3D8E"/>
    <w:rPr>
      <w:color w:val="800080"/>
      <w:u w:val="single"/>
    </w:rPr>
  </w:style>
  <w:style w:type="paragraph" w:styleId="ListParagraph">
    <w:name w:val="List Paragraph"/>
    <w:basedOn w:val="Normal"/>
    <w:uiPriority w:val="34"/>
    <w:qFormat/>
    <w:rsid w:val="00086DF9"/>
    <w:pPr>
      <w:ind w:left="720"/>
    </w:pPr>
  </w:style>
  <w:style w:type="paragraph" w:customStyle="1" w:styleId="p14">
    <w:name w:val="p14"/>
    <w:basedOn w:val="Normal"/>
    <w:rsid w:val="00346120"/>
    <w:pPr>
      <w:widowControl w:val="0"/>
      <w:tabs>
        <w:tab w:val="left" w:pos="840"/>
      </w:tabs>
      <w:spacing w:line="240" w:lineRule="atLeast"/>
      <w:ind w:left="576" w:hanging="864"/>
    </w:pPr>
    <w:rPr>
      <w:rFonts w:ascii="Times New Roman" w:hAnsi="Times New Roman"/>
      <w:snapToGrid w:val="0"/>
      <w:szCs w:val="20"/>
      <w:lang w:eastAsia="en-US"/>
    </w:rPr>
  </w:style>
  <w:style w:type="paragraph" w:customStyle="1" w:styleId="NormalSpaced">
    <w:name w:val="NormalSpaced"/>
    <w:basedOn w:val="Normal"/>
    <w:next w:val="Normal"/>
    <w:rsid w:val="00346120"/>
    <w:pPr>
      <w:spacing w:after="240" w:line="300" w:lineRule="atLeast"/>
      <w:jc w:val="both"/>
    </w:pPr>
    <w:rPr>
      <w:rFonts w:ascii="Times New Roman" w:hAnsi="Times New Roman"/>
      <w:sz w:val="22"/>
      <w:szCs w:val="20"/>
      <w:lang w:eastAsia="en-US"/>
    </w:rPr>
  </w:style>
  <w:style w:type="paragraph" w:styleId="Header">
    <w:name w:val="header"/>
    <w:basedOn w:val="Normal"/>
    <w:link w:val="HeaderChar"/>
    <w:rsid w:val="00346120"/>
    <w:pPr>
      <w:tabs>
        <w:tab w:val="center" w:pos="4513"/>
        <w:tab w:val="right" w:pos="9026"/>
      </w:tabs>
    </w:pPr>
  </w:style>
  <w:style w:type="character" w:customStyle="1" w:styleId="HeaderChar">
    <w:name w:val="Header Char"/>
    <w:link w:val="Header"/>
    <w:rsid w:val="00346120"/>
    <w:rPr>
      <w:rFonts w:ascii="Century Gothic" w:hAnsi="Century Gothic"/>
      <w:sz w:val="24"/>
      <w:szCs w:val="24"/>
    </w:rPr>
  </w:style>
  <w:style w:type="paragraph" w:styleId="Footer">
    <w:name w:val="footer"/>
    <w:basedOn w:val="Normal"/>
    <w:link w:val="FooterChar"/>
    <w:uiPriority w:val="99"/>
    <w:rsid w:val="00346120"/>
    <w:pPr>
      <w:tabs>
        <w:tab w:val="center" w:pos="4513"/>
        <w:tab w:val="right" w:pos="9026"/>
      </w:tabs>
    </w:pPr>
  </w:style>
  <w:style w:type="character" w:customStyle="1" w:styleId="FooterChar">
    <w:name w:val="Footer Char"/>
    <w:link w:val="Footer"/>
    <w:uiPriority w:val="99"/>
    <w:rsid w:val="00346120"/>
    <w:rPr>
      <w:rFonts w:ascii="Century Gothic" w:hAnsi="Century Gothic"/>
      <w:sz w:val="24"/>
      <w:szCs w:val="24"/>
    </w:rPr>
  </w:style>
  <w:style w:type="paragraph" w:styleId="FootnoteText">
    <w:name w:val="footnote text"/>
    <w:basedOn w:val="Normal"/>
    <w:link w:val="FootnoteTextChar"/>
    <w:rsid w:val="004A6901"/>
    <w:rPr>
      <w:sz w:val="20"/>
      <w:szCs w:val="20"/>
    </w:rPr>
  </w:style>
  <w:style w:type="character" w:customStyle="1" w:styleId="FootnoteTextChar">
    <w:name w:val="Footnote Text Char"/>
    <w:link w:val="FootnoteText"/>
    <w:rsid w:val="004A6901"/>
    <w:rPr>
      <w:rFonts w:ascii="Century Gothic" w:hAnsi="Century Gothic"/>
    </w:rPr>
  </w:style>
  <w:style w:type="character" w:styleId="FootnoteReference">
    <w:name w:val="footnote reference"/>
    <w:rsid w:val="004A6901"/>
    <w:rPr>
      <w:vertAlign w:val="superscript"/>
    </w:rPr>
  </w:style>
  <w:style w:type="table" w:styleId="TableGrid">
    <w:name w:val="Table Grid"/>
    <w:basedOn w:val="TableNormal"/>
    <w:rsid w:val="00EE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87DA4"/>
    <w:rPr>
      <w:sz w:val="16"/>
      <w:szCs w:val="16"/>
    </w:rPr>
  </w:style>
  <w:style w:type="paragraph" w:styleId="CommentText">
    <w:name w:val="annotation text"/>
    <w:basedOn w:val="Normal"/>
    <w:link w:val="CommentTextChar"/>
    <w:rsid w:val="00C87DA4"/>
    <w:rPr>
      <w:sz w:val="20"/>
      <w:szCs w:val="20"/>
    </w:rPr>
  </w:style>
  <w:style w:type="character" w:customStyle="1" w:styleId="CommentTextChar">
    <w:name w:val="Comment Text Char"/>
    <w:link w:val="CommentText"/>
    <w:rsid w:val="00C87DA4"/>
    <w:rPr>
      <w:rFonts w:ascii="Century Gothic" w:hAnsi="Century Gothic"/>
    </w:rPr>
  </w:style>
  <w:style w:type="paragraph" w:styleId="CommentSubject">
    <w:name w:val="annotation subject"/>
    <w:basedOn w:val="CommentText"/>
    <w:next w:val="CommentText"/>
    <w:link w:val="CommentSubjectChar"/>
    <w:rsid w:val="00C87DA4"/>
    <w:rPr>
      <w:b/>
      <w:bCs/>
    </w:rPr>
  </w:style>
  <w:style w:type="character" w:customStyle="1" w:styleId="CommentSubjectChar">
    <w:name w:val="Comment Subject Char"/>
    <w:link w:val="CommentSubject"/>
    <w:rsid w:val="00C87DA4"/>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54528">
      <w:bodyDiv w:val="1"/>
      <w:marLeft w:val="0"/>
      <w:marRight w:val="0"/>
      <w:marTop w:val="0"/>
      <w:marBottom w:val="0"/>
      <w:divBdr>
        <w:top w:val="none" w:sz="0" w:space="0" w:color="auto"/>
        <w:left w:val="none" w:sz="0" w:space="0" w:color="auto"/>
        <w:bottom w:val="none" w:sz="0" w:space="0" w:color="auto"/>
        <w:right w:val="none" w:sz="0" w:space="0" w:color="auto"/>
      </w:divBdr>
      <w:divsChild>
        <w:div w:id="256712811">
          <w:marLeft w:val="0"/>
          <w:marRight w:val="0"/>
          <w:marTop w:val="0"/>
          <w:marBottom w:val="0"/>
          <w:divBdr>
            <w:top w:val="none" w:sz="0" w:space="0" w:color="auto"/>
            <w:left w:val="none" w:sz="0" w:space="0" w:color="auto"/>
            <w:bottom w:val="none" w:sz="0" w:space="0" w:color="auto"/>
            <w:right w:val="none" w:sz="0" w:space="0" w:color="auto"/>
          </w:divBdr>
          <w:divsChild>
            <w:div w:id="125972547">
              <w:marLeft w:val="0"/>
              <w:marRight w:val="0"/>
              <w:marTop w:val="0"/>
              <w:marBottom w:val="0"/>
              <w:divBdr>
                <w:top w:val="none" w:sz="0" w:space="0" w:color="auto"/>
                <w:left w:val="none" w:sz="0" w:space="0" w:color="auto"/>
                <w:bottom w:val="none" w:sz="0" w:space="0" w:color="auto"/>
                <w:right w:val="none" w:sz="0" w:space="0" w:color="auto"/>
              </w:divBdr>
              <w:divsChild>
                <w:div w:id="14549756">
                  <w:marLeft w:val="0"/>
                  <w:marRight w:val="0"/>
                  <w:marTop w:val="0"/>
                  <w:marBottom w:val="0"/>
                  <w:divBdr>
                    <w:top w:val="none" w:sz="0" w:space="0" w:color="auto"/>
                    <w:left w:val="none" w:sz="0" w:space="0" w:color="auto"/>
                    <w:bottom w:val="none" w:sz="0" w:space="0" w:color="auto"/>
                    <w:right w:val="none" w:sz="0" w:space="0" w:color="auto"/>
                  </w:divBdr>
                </w:div>
                <w:div w:id="26756969">
                  <w:marLeft w:val="0"/>
                  <w:marRight w:val="0"/>
                  <w:marTop w:val="0"/>
                  <w:marBottom w:val="0"/>
                  <w:divBdr>
                    <w:top w:val="none" w:sz="0" w:space="0" w:color="auto"/>
                    <w:left w:val="none" w:sz="0" w:space="0" w:color="auto"/>
                    <w:bottom w:val="none" w:sz="0" w:space="0" w:color="auto"/>
                    <w:right w:val="none" w:sz="0" w:space="0" w:color="auto"/>
                  </w:divBdr>
                </w:div>
                <w:div w:id="32773173">
                  <w:marLeft w:val="0"/>
                  <w:marRight w:val="0"/>
                  <w:marTop w:val="0"/>
                  <w:marBottom w:val="0"/>
                  <w:divBdr>
                    <w:top w:val="none" w:sz="0" w:space="0" w:color="auto"/>
                    <w:left w:val="none" w:sz="0" w:space="0" w:color="auto"/>
                    <w:bottom w:val="none" w:sz="0" w:space="0" w:color="auto"/>
                    <w:right w:val="none" w:sz="0" w:space="0" w:color="auto"/>
                  </w:divBdr>
                </w:div>
                <w:div w:id="38163625">
                  <w:marLeft w:val="0"/>
                  <w:marRight w:val="0"/>
                  <w:marTop w:val="0"/>
                  <w:marBottom w:val="0"/>
                  <w:divBdr>
                    <w:top w:val="none" w:sz="0" w:space="0" w:color="auto"/>
                    <w:left w:val="none" w:sz="0" w:space="0" w:color="auto"/>
                    <w:bottom w:val="none" w:sz="0" w:space="0" w:color="auto"/>
                    <w:right w:val="none" w:sz="0" w:space="0" w:color="auto"/>
                  </w:divBdr>
                </w:div>
                <w:div w:id="53354796">
                  <w:marLeft w:val="0"/>
                  <w:marRight w:val="0"/>
                  <w:marTop w:val="0"/>
                  <w:marBottom w:val="0"/>
                  <w:divBdr>
                    <w:top w:val="none" w:sz="0" w:space="0" w:color="auto"/>
                    <w:left w:val="none" w:sz="0" w:space="0" w:color="auto"/>
                    <w:bottom w:val="none" w:sz="0" w:space="0" w:color="auto"/>
                    <w:right w:val="none" w:sz="0" w:space="0" w:color="auto"/>
                  </w:divBdr>
                </w:div>
                <w:div w:id="77944413">
                  <w:marLeft w:val="0"/>
                  <w:marRight w:val="0"/>
                  <w:marTop w:val="0"/>
                  <w:marBottom w:val="0"/>
                  <w:divBdr>
                    <w:top w:val="none" w:sz="0" w:space="0" w:color="auto"/>
                    <w:left w:val="none" w:sz="0" w:space="0" w:color="auto"/>
                    <w:bottom w:val="none" w:sz="0" w:space="0" w:color="auto"/>
                    <w:right w:val="none" w:sz="0" w:space="0" w:color="auto"/>
                  </w:divBdr>
                </w:div>
                <w:div w:id="163981144">
                  <w:marLeft w:val="0"/>
                  <w:marRight w:val="0"/>
                  <w:marTop w:val="0"/>
                  <w:marBottom w:val="0"/>
                  <w:divBdr>
                    <w:top w:val="none" w:sz="0" w:space="0" w:color="auto"/>
                    <w:left w:val="none" w:sz="0" w:space="0" w:color="auto"/>
                    <w:bottom w:val="none" w:sz="0" w:space="0" w:color="auto"/>
                    <w:right w:val="none" w:sz="0" w:space="0" w:color="auto"/>
                  </w:divBdr>
                </w:div>
                <w:div w:id="168831708">
                  <w:marLeft w:val="0"/>
                  <w:marRight w:val="0"/>
                  <w:marTop w:val="0"/>
                  <w:marBottom w:val="0"/>
                  <w:divBdr>
                    <w:top w:val="none" w:sz="0" w:space="0" w:color="auto"/>
                    <w:left w:val="none" w:sz="0" w:space="0" w:color="auto"/>
                    <w:bottom w:val="none" w:sz="0" w:space="0" w:color="auto"/>
                    <w:right w:val="none" w:sz="0" w:space="0" w:color="auto"/>
                  </w:divBdr>
                </w:div>
                <w:div w:id="182522182">
                  <w:marLeft w:val="0"/>
                  <w:marRight w:val="0"/>
                  <w:marTop w:val="0"/>
                  <w:marBottom w:val="0"/>
                  <w:divBdr>
                    <w:top w:val="none" w:sz="0" w:space="0" w:color="auto"/>
                    <w:left w:val="none" w:sz="0" w:space="0" w:color="auto"/>
                    <w:bottom w:val="none" w:sz="0" w:space="0" w:color="auto"/>
                    <w:right w:val="none" w:sz="0" w:space="0" w:color="auto"/>
                  </w:divBdr>
                </w:div>
                <w:div w:id="200703014">
                  <w:marLeft w:val="0"/>
                  <w:marRight w:val="0"/>
                  <w:marTop w:val="0"/>
                  <w:marBottom w:val="0"/>
                  <w:divBdr>
                    <w:top w:val="none" w:sz="0" w:space="0" w:color="auto"/>
                    <w:left w:val="none" w:sz="0" w:space="0" w:color="auto"/>
                    <w:bottom w:val="none" w:sz="0" w:space="0" w:color="auto"/>
                    <w:right w:val="none" w:sz="0" w:space="0" w:color="auto"/>
                  </w:divBdr>
                </w:div>
                <w:div w:id="232854199">
                  <w:marLeft w:val="0"/>
                  <w:marRight w:val="0"/>
                  <w:marTop w:val="0"/>
                  <w:marBottom w:val="0"/>
                  <w:divBdr>
                    <w:top w:val="none" w:sz="0" w:space="0" w:color="auto"/>
                    <w:left w:val="none" w:sz="0" w:space="0" w:color="auto"/>
                    <w:bottom w:val="none" w:sz="0" w:space="0" w:color="auto"/>
                    <w:right w:val="none" w:sz="0" w:space="0" w:color="auto"/>
                  </w:divBdr>
                </w:div>
                <w:div w:id="237373196">
                  <w:marLeft w:val="0"/>
                  <w:marRight w:val="0"/>
                  <w:marTop w:val="0"/>
                  <w:marBottom w:val="0"/>
                  <w:divBdr>
                    <w:top w:val="none" w:sz="0" w:space="0" w:color="auto"/>
                    <w:left w:val="none" w:sz="0" w:space="0" w:color="auto"/>
                    <w:bottom w:val="none" w:sz="0" w:space="0" w:color="auto"/>
                    <w:right w:val="none" w:sz="0" w:space="0" w:color="auto"/>
                  </w:divBdr>
                </w:div>
                <w:div w:id="248658056">
                  <w:marLeft w:val="0"/>
                  <w:marRight w:val="0"/>
                  <w:marTop w:val="0"/>
                  <w:marBottom w:val="0"/>
                  <w:divBdr>
                    <w:top w:val="none" w:sz="0" w:space="0" w:color="auto"/>
                    <w:left w:val="none" w:sz="0" w:space="0" w:color="auto"/>
                    <w:bottom w:val="none" w:sz="0" w:space="0" w:color="auto"/>
                    <w:right w:val="none" w:sz="0" w:space="0" w:color="auto"/>
                  </w:divBdr>
                </w:div>
                <w:div w:id="256137043">
                  <w:marLeft w:val="0"/>
                  <w:marRight w:val="0"/>
                  <w:marTop w:val="0"/>
                  <w:marBottom w:val="0"/>
                  <w:divBdr>
                    <w:top w:val="none" w:sz="0" w:space="0" w:color="auto"/>
                    <w:left w:val="none" w:sz="0" w:space="0" w:color="auto"/>
                    <w:bottom w:val="none" w:sz="0" w:space="0" w:color="auto"/>
                    <w:right w:val="none" w:sz="0" w:space="0" w:color="auto"/>
                  </w:divBdr>
                </w:div>
                <w:div w:id="368147420">
                  <w:marLeft w:val="0"/>
                  <w:marRight w:val="0"/>
                  <w:marTop w:val="0"/>
                  <w:marBottom w:val="0"/>
                  <w:divBdr>
                    <w:top w:val="none" w:sz="0" w:space="0" w:color="auto"/>
                    <w:left w:val="none" w:sz="0" w:space="0" w:color="auto"/>
                    <w:bottom w:val="none" w:sz="0" w:space="0" w:color="auto"/>
                    <w:right w:val="none" w:sz="0" w:space="0" w:color="auto"/>
                  </w:divBdr>
                </w:div>
                <w:div w:id="372928056">
                  <w:marLeft w:val="0"/>
                  <w:marRight w:val="0"/>
                  <w:marTop w:val="0"/>
                  <w:marBottom w:val="0"/>
                  <w:divBdr>
                    <w:top w:val="none" w:sz="0" w:space="0" w:color="auto"/>
                    <w:left w:val="none" w:sz="0" w:space="0" w:color="auto"/>
                    <w:bottom w:val="none" w:sz="0" w:space="0" w:color="auto"/>
                    <w:right w:val="none" w:sz="0" w:space="0" w:color="auto"/>
                  </w:divBdr>
                </w:div>
                <w:div w:id="379864226">
                  <w:marLeft w:val="0"/>
                  <w:marRight w:val="0"/>
                  <w:marTop w:val="0"/>
                  <w:marBottom w:val="0"/>
                  <w:divBdr>
                    <w:top w:val="none" w:sz="0" w:space="0" w:color="auto"/>
                    <w:left w:val="none" w:sz="0" w:space="0" w:color="auto"/>
                    <w:bottom w:val="none" w:sz="0" w:space="0" w:color="auto"/>
                    <w:right w:val="none" w:sz="0" w:space="0" w:color="auto"/>
                  </w:divBdr>
                </w:div>
                <w:div w:id="381367704">
                  <w:marLeft w:val="0"/>
                  <w:marRight w:val="0"/>
                  <w:marTop w:val="0"/>
                  <w:marBottom w:val="0"/>
                  <w:divBdr>
                    <w:top w:val="none" w:sz="0" w:space="0" w:color="auto"/>
                    <w:left w:val="none" w:sz="0" w:space="0" w:color="auto"/>
                    <w:bottom w:val="none" w:sz="0" w:space="0" w:color="auto"/>
                    <w:right w:val="none" w:sz="0" w:space="0" w:color="auto"/>
                  </w:divBdr>
                </w:div>
                <w:div w:id="445776149">
                  <w:marLeft w:val="0"/>
                  <w:marRight w:val="0"/>
                  <w:marTop w:val="0"/>
                  <w:marBottom w:val="0"/>
                  <w:divBdr>
                    <w:top w:val="none" w:sz="0" w:space="0" w:color="auto"/>
                    <w:left w:val="none" w:sz="0" w:space="0" w:color="auto"/>
                    <w:bottom w:val="none" w:sz="0" w:space="0" w:color="auto"/>
                    <w:right w:val="none" w:sz="0" w:space="0" w:color="auto"/>
                  </w:divBdr>
                </w:div>
                <w:div w:id="535822735">
                  <w:marLeft w:val="0"/>
                  <w:marRight w:val="0"/>
                  <w:marTop w:val="0"/>
                  <w:marBottom w:val="0"/>
                  <w:divBdr>
                    <w:top w:val="none" w:sz="0" w:space="0" w:color="auto"/>
                    <w:left w:val="none" w:sz="0" w:space="0" w:color="auto"/>
                    <w:bottom w:val="none" w:sz="0" w:space="0" w:color="auto"/>
                    <w:right w:val="none" w:sz="0" w:space="0" w:color="auto"/>
                  </w:divBdr>
                </w:div>
                <w:div w:id="589238996">
                  <w:marLeft w:val="0"/>
                  <w:marRight w:val="0"/>
                  <w:marTop w:val="0"/>
                  <w:marBottom w:val="0"/>
                  <w:divBdr>
                    <w:top w:val="none" w:sz="0" w:space="0" w:color="auto"/>
                    <w:left w:val="none" w:sz="0" w:space="0" w:color="auto"/>
                    <w:bottom w:val="none" w:sz="0" w:space="0" w:color="auto"/>
                    <w:right w:val="none" w:sz="0" w:space="0" w:color="auto"/>
                  </w:divBdr>
                </w:div>
                <w:div w:id="652611691">
                  <w:marLeft w:val="0"/>
                  <w:marRight w:val="0"/>
                  <w:marTop w:val="0"/>
                  <w:marBottom w:val="0"/>
                  <w:divBdr>
                    <w:top w:val="none" w:sz="0" w:space="0" w:color="auto"/>
                    <w:left w:val="none" w:sz="0" w:space="0" w:color="auto"/>
                    <w:bottom w:val="none" w:sz="0" w:space="0" w:color="auto"/>
                    <w:right w:val="none" w:sz="0" w:space="0" w:color="auto"/>
                  </w:divBdr>
                </w:div>
                <w:div w:id="686106259">
                  <w:marLeft w:val="0"/>
                  <w:marRight w:val="0"/>
                  <w:marTop w:val="0"/>
                  <w:marBottom w:val="0"/>
                  <w:divBdr>
                    <w:top w:val="none" w:sz="0" w:space="0" w:color="auto"/>
                    <w:left w:val="none" w:sz="0" w:space="0" w:color="auto"/>
                    <w:bottom w:val="none" w:sz="0" w:space="0" w:color="auto"/>
                    <w:right w:val="none" w:sz="0" w:space="0" w:color="auto"/>
                  </w:divBdr>
                </w:div>
                <w:div w:id="695889135">
                  <w:marLeft w:val="0"/>
                  <w:marRight w:val="0"/>
                  <w:marTop w:val="0"/>
                  <w:marBottom w:val="0"/>
                  <w:divBdr>
                    <w:top w:val="none" w:sz="0" w:space="0" w:color="auto"/>
                    <w:left w:val="none" w:sz="0" w:space="0" w:color="auto"/>
                    <w:bottom w:val="none" w:sz="0" w:space="0" w:color="auto"/>
                    <w:right w:val="none" w:sz="0" w:space="0" w:color="auto"/>
                  </w:divBdr>
                </w:div>
                <w:div w:id="696126249">
                  <w:marLeft w:val="0"/>
                  <w:marRight w:val="0"/>
                  <w:marTop w:val="0"/>
                  <w:marBottom w:val="0"/>
                  <w:divBdr>
                    <w:top w:val="none" w:sz="0" w:space="0" w:color="auto"/>
                    <w:left w:val="none" w:sz="0" w:space="0" w:color="auto"/>
                    <w:bottom w:val="none" w:sz="0" w:space="0" w:color="auto"/>
                    <w:right w:val="none" w:sz="0" w:space="0" w:color="auto"/>
                  </w:divBdr>
                </w:div>
                <w:div w:id="715086205">
                  <w:marLeft w:val="0"/>
                  <w:marRight w:val="0"/>
                  <w:marTop w:val="0"/>
                  <w:marBottom w:val="0"/>
                  <w:divBdr>
                    <w:top w:val="none" w:sz="0" w:space="0" w:color="auto"/>
                    <w:left w:val="none" w:sz="0" w:space="0" w:color="auto"/>
                    <w:bottom w:val="none" w:sz="0" w:space="0" w:color="auto"/>
                    <w:right w:val="none" w:sz="0" w:space="0" w:color="auto"/>
                  </w:divBdr>
                </w:div>
                <w:div w:id="736900608">
                  <w:marLeft w:val="0"/>
                  <w:marRight w:val="0"/>
                  <w:marTop w:val="0"/>
                  <w:marBottom w:val="0"/>
                  <w:divBdr>
                    <w:top w:val="none" w:sz="0" w:space="0" w:color="auto"/>
                    <w:left w:val="none" w:sz="0" w:space="0" w:color="auto"/>
                    <w:bottom w:val="none" w:sz="0" w:space="0" w:color="auto"/>
                    <w:right w:val="none" w:sz="0" w:space="0" w:color="auto"/>
                  </w:divBdr>
                </w:div>
                <w:div w:id="753672546">
                  <w:marLeft w:val="0"/>
                  <w:marRight w:val="0"/>
                  <w:marTop w:val="0"/>
                  <w:marBottom w:val="0"/>
                  <w:divBdr>
                    <w:top w:val="none" w:sz="0" w:space="0" w:color="auto"/>
                    <w:left w:val="none" w:sz="0" w:space="0" w:color="auto"/>
                    <w:bottom w:val="none" w:sz="0" w:space="0" w:color="auto"/>
                    <w:right w:val="none" w:sz="0" w:space="0" w:color="auto"/>
                  </w:divBdr>
                </w:div>
                <w:div w:id="763258341">
                  <w:marLeft w:val="0"/>
                  <w:marRight w:val="0"/>
                  <w:marTop w:val="0"/>
                  <w:marBottom w:val="0"/>
                  <w:divBdr>
                    <w:top w:val="none" w:sz="0" w:space="0" w:color="auto"/>
                    <w:left w:val="none" w:sz="0" w:space="0" w:color="auto"/>
                    <w:bottom w:val="none" w:sz="0" w:space="0" w:color="auto"/>
                    <w:right w:val="none" w:sz="0" w:space="0" w:color="auto"/>
                  </w:divBdr>
                </w:div>
                <w:div w:id="789278069">
                  <w:marLeft w:val="0"/>
                  <w:marRight w:val="0"/>
                  <w:marTop w:val="0"/>
                  <w:marBottom w:val="0"/>
                  <w:divBdr>
                    <w:top w:val="none" w:sz="0" w:space="0" w:color="auto"/>
                    <w:left w:val="none" w:sz="0" w:space="0" w:color="auto"/>
                    <w:bottom w:val="none" w:sz="0" w:space="0" w:color="auto"/>
                    <w:right w:val="none" w:sz="0" w:space="0" w:color="auto"/>
                  </w:divBdr>
                </w:div>
                <w:div w:id="804858652">
                  <w:marLeft w:val="0"/>
                  <w:marRight w:val="0"/>
                  <w:marTop w:val="0"/>
                  <w:marBottom w:val="0"/>
                  <w:divBdr>
                    <w:top w:val="none" w:sz="0" w:space="0" w:color="auto"/>
                    <w:left w:val="none" w:sz="0" w:space="0" w:color="auto"/>
                    <w:bottom w:val="none" w:sz="0" w:space="0" w:color="auto"/>
                    <w:right w:val="none" w:sz="0" w:space="0" w:color="auto"/>
                  </w:divBdr>
                </w:div>
                <w:div w:id="832989560">
                  <w:marLeft w:val="0"/>
                  <w:marRight w:val="0"/>
                  <w:marTop w:val="0"/>
                  <w:marBottom w:val="0"/>
                  <w:divBdr>
                    <w:top w:val="none" w:sz="0" w:space="0" w:color="auto"/>
                    <w:left w:val="none" w:sz="0" w:space="0" w:color="auto"/>
                    <w:bottom w:val="none" w:sz="0" w:space="0" w:color="auto"/>
                    <w:right w:val="none" w:sz="0" w:space="0" w:color="auto"/>
                  </w:divBdr>
                </w:div>
                <w:div w:id="870650298">
                  <w:marLeft w:val="0"/>
                  <w:marRight w:val="0"/>
                  <w:marTop w:val="0"/>
                  <w:marBottom w:val="0"/>
                  <w:divBdr>
                    <w:top w:val="none" w:sz="0" w:space="0" w:color="auto"/>
                    <w:left w:val="none" w:sz="0" w:space="0" w:color="auto"/>
                    <w:bottom w:val="none" w:sz="0" w:space="0" w:color="auto"/>
                    <w:right w:val="none" w:sz="0" w:space="0" w:color="auto"/>
                  </w:divBdr>
                </w:div>
                <w:div w:id="908148727">
                  <w:marLeft w:val="0"/>
                  <w:marRight w:val="0"/>
                  <w:marTop w:val="0"/>
                  <w:marBottom w:val="0"/>
                  <w:divBdr>
                    <w:top w:val="none" w:sz="0" w:space="0" w:color="auto"/>
                    <w:left w:val="none" w:sz="0" w:space="0" w:color="auto"/>
                    <w:bottom w:val="none" w:sz="0" w:space="0" w:color="auto"/>
                    <w:right w:val="none" w:sz="0" w:space="0" w:color="auto"/>
                  </w:divBdr>
                </w:div>
                <w:div w:id="926885582">
                  <w:marLeft w:val="0"/>
                  <w:marRight w:val="0"/>
                  <w:marTop w:val="0"/>
                  <w:marBottom w:val="0"/>
                  <w:divBdr>
                    <w:top w:val="none" w:sz="0" w:space="0" w:color="auto"/>
                    <w:left w:val="none" w:sz="0" w:space="0" w:color="auto"/>
                    <w:bottom w:val="none" w:sz="0" w:space="0" w:color="auto"/>
                    <w:right w:val="none" w:sz="0" w:space="0" w:color="auto"/>
                  </w:divBdr>
                </w:div>
                <w:div w:id="936598131">
                  <w:marLeft w:val="0"/>
                  <w:marRight w:val="0"/>
                  <w:marTop w:val="0"/>
                  <w:marBottom w:val="0"/>
                  <w:divBdr>
                    <w:top w:val="none" w:sz="0" w:space="0" w:color="auto"/>
                    <w:left w:val="none" w:sz="0" w:space="0" w:color="auto"/>
                    <w:bottom w:val="none" w:sz="0" w:space="0" w:color="auto"/>
                    <w:right w:val="none" w:sz="0" w:space="0" w:color="auto"/>
                  </w:divBdr>
                </w:div>
                <w:div w:id="942492244">
                  <w:marLeft w:val="0"/>
                  <w:marRight w:val="0"/>
                  <w:marTop w:val="0"/>
                  <w:marBottom w:val="0"/>
                  <w:divBdr>
                    <w:top w:val="none" w:sz="0" w:space="0" w:color="auto"/>
                    <w:left w:val="none" w:sz="0" w:space="0" w:color="auto"/>
                    <w:bottom w:val="none" w:sz="0" w:space="0" w:color="auto"/>
                    <w:right w:val="none" w:sz="0" w:space="0" w:color="auto"/>
                  </w:divBdr>
                </w:div>
                <w:div w:id="997727820">
                  <w:marLeft w:val="0"/>
                  <w:marRight w:val="0"/>
                  <w:marTop w:val="0"/>
                  <w:marBottom w:val="0"/>
                  <w:divBdr>
                    <w:top w:val="none" w:sz="0" w:space="0" w:color="auto"/>
                    <w:left w:val="none" w:sz="0" w:space="0" w:color="auto"/>
                    <w:bottom w:val="none" w:sz="0" w:space="0" w:color="auto"/>
                    <w:right w:val="none" w:sz="0" w:space="0" w:color="auto"/>
                  </w:divBdr>
                </w:div>
                <w:div w:id="1002515377">
                  <w:marLeft w:val="0"/>
                  <w:marRight w:val="0"/>
                  <w:marTop w:val="0"/>
                  <w:marBottom w:val="0"/>
                  <w:divBdr>
                    <w:top w:val="none" w:sz="0" w:space="0" w:color="auto"/>
                    <w:left w:val="none" w:sz="0" w:space="0" w:color="auto"/>
                    <w:bottom w:val="none" w:sz="0" w:space="0" w:color="auto"/>
                    <w:right w:val="none" w:sz="0" w:space="0" w:color="auto"/>
                  </w:divBdr>
                </w:div>
                <w:div w:id="1005866658">
                  <w:marLeft w:val="0"/>
                  <w:marRight w:val="0"/>
                  <w:marTop w:val="0"/>
                  <w:marBottom w:val="0"/>
                  <w:divBdr>
                    <w:top w:val="none" w:sz="0" w:space="0" w:color="auto"/>
                    <w:left w:val="none" w:sz="0" w:space="0" w:color="auto"/>
                    <w:bottom w:val="none" w:sz="0" w:space="0" w:color="auto"/>
                    <w:right w:val="none" w:sz="0" w:space="0" w:color="auto"/>
                  </w:divBdr>
                </w:div>
                <w:div w:id="1034967699">
                  <w:marLeft w:val="0"/>
                  <w:marRight w:val="0"/>
                  <w:marTop w:val="0"/>
                  <w:marBottom w:val="0"/>
                  <w:divBdr>
                    <w:top w:val="none" w:sz="0" w:space="0" w:color="auto"/>
                    <w:left w:val="none" w:sz="0" w:space="0" w:color="auto"/>
                    <w:bottom w:val="none" w:sz="0" w:space="0" w:color="auto"/>
                    <w:right w:val="none" w:sz="0" w:space="0" w:color="auto"/>
                  </w:divBdr>
                </w:div>
                <w:div w:id="1055010140">
                  <w:marLeft w:val="0"/>
                  <w:marRight w:val="0"/>
                  <w:marTop w:val="0"/>
                  <w:marBottom w:val="0"/>
                  <w:divBdr>
                    <w:top w:val="none" w:sz="0" w:space="0" w:color="auto"/>
                    <w:left w:val="none" w:sz="0" w:space="0" w:color="auto"/>
                    <w:bottom w:val="none" w:sz="0" w:space="0" w:color="auto"/>
                    <w:right w:val="none" w:sz="0" w:space="0" w:color="auto"/>
                  </w:divBdr>
                </w:div>
                <w:div w:id="1064255822">
                  <w:marLeft w:val="0"/>
                  <w:marRight w:val="0"/>
                  <w:marTop w:val="0"/>
                  <w:marBottom w:val="0"/>
                  <w:divBdr>
                    <w:top w:val="none" w:sz="0" w:space="0" w:color="auto"/>
                    <w:left w:val="none" w:sz="0" w:space="0" w:color="auto"/>
                    <w:bottom w:val="none" w:sz="0" w:space="0" w:color="auto"/>
                    <w:right w:val="none" w:sz="0" w:space="0" w:color="auto"/>
                  </w:divBdr>
                </w:div>
                <w:div w:id="1084571523">
                  <w:marLeft w:val="0"/>
                  <w:marRight w:val="0"/>
                  <w:marTop w:val="0"/>
                  <w:marBottom w:val="0"/>
                  <w:divBdr>
                    <w:top w:val="none" w:sz="0" w:space="0" w:color="auto"/>
                    <w:left w:val="none" w:sz="0" w:space="0" w:color="auto"/>
                    <w:bottom w:val="none" w:sz="0" w:space="0" w:color="auto"/>
                    <w:right w:val="none" w:sz="0" w:space="0" w:color="auto"/>
                  </w:divBdr>
                </w:div>
                <w:div w:id="1098019898">
                  <w:marLeft w:val="0"/>
                  <w:marRight w:val="0"/>
                  <w:marTop w:val="0"/>
                  <w:marBottom w:val="0"/>
                  <w:divBdr>
                    <w:top w:val="none" w:sz="0" w:space="0" w:color="auto"/>
                    <w:left w:val="none" w:sz="0" w:space="0" w:color="auto"/>
                    <w:bottom w:val="none" w:sz="0" w:space="0" w:color="auto"/>
                    <w:right w:val="none" w:sz="0" w:space="0" w:color="auto"/>
                  </w:divBdr>
                </w:div>
                <w:div w:id="1105342937">
                  <w:marLeft w:val="0"/>
                  <w:marRight w:val="0"/>
                  <w:marTop w:val="0"/>
                  <w:marBottom w:val="0"/>
                  <w:divBdr>
                    <w:top w:val="none" w:sz="0" w:space="0" w:color="auto"/>
                    <w:left w:val="none" w:sz="0" w:space="0" w:color="auto"/>
                    <w:bottom w:val="none" w:sz="0" w:space="0" w:color="auto"/>
                    <w:right w:val="none" w:sz="0" w:space="0" w:color="auto"/>
                  </w:divBdr>
                </w:div>
                <w:div w:id="1199051833">
                  <w:marLeft w:val="0"/>
                  <w:marRight w:val="0"/>
                  <w:marTop w:val="0"/>
                  <w:marBottom w:val="0"/>
                  <w:divBdr>
                    <w:top w:val="none" w:sz="0" w:space="0" w:color="auto"/>
                    <w:left w:val="none" w:sz="0" w:space="0" w:color="auto"/>
                    <w:bottom w:val="none" w:sz="0" w:space="0" w:color="auto"/>
                    <w:right w:val="none" w:sz="0" w:space="0" w:color="auto"/>
                  </w:divBdr>
                </w:div>
                <w:div w:id="1202091198">
                  <w:marLeft w:val="0"/>
                  <w:marRight w:val="0"/>
                  <w:marTop w:val="0"/>
                  <w:marBottom w:val="0"/>
                  <w:divBdr>
                    <w:top w:val="none" w:sz="0" w:space="0" w:color="auto"/>
                    <w:left w:val="none" w:sz="0" w:space="0" w:color="auto"/>
                    <w:bottom w:val="none" w:sz="0" w:space="0" w:color="auto"/>
                    <w:right w:val="none" w:sz="0" w:space="0" w:color="auto"/>
                  </w:divBdr>
                </w:div>
                <w:div w:id="1223638788">
                  <w:marLeft w:val="0"/>
                  <w:marRight w:val="0"/>
                  <w:marTop w:val="0"/>
                  <w:marBottom w:val="0"/>
                  <w:divBdr>
                    <w:top w:val="none" w:sz="0" w:space="0" w:color="auto"/>
                    <w:left w:val="none" w:sz="0" w:space="0" w:color="auto"/>
                    <w:bottom w:val="none" w:sz="0" w:space="0" w:color="auto"/>
                    <w:right w:val="none" w:sz="0" w:space="0" w:color="auto"/>
                  </w:divBdr>
                </w:div>
                <w:div w:id="1245606807">
                  <w:marLeft w:val="0"/>
                  <w:marRight w:val="0"/>
                  <w:marTop w:val="0"/>
                  <w:marBottom w:val="0"/>
                  <w:divBdr>
                    <w:top w:val="none" w:sz="0" w:space="0" w:color="auto"/>
                    <w:left w:val="none" w:sz="0" w:space="0" w:color="auto"/>
                    <w:bottom w:val="none" w:sz="0" w:space="0" w:color="auto"/>
                    <w:right w:val="none" w:sz="0" w:space="0" w:color="auto"/>
                  </w:divBdr>
                </w:div>
                <w:div w:id="1257523256">
                  <w:marLeft w:val="0"/>
                  <w:marRight w:val="0"/>
                  <w:marTop w:val="0"/>
                  <w:marBottom w:val="0"/>
                  <w:divBdr>
                    <w:top w:val="none" w:sz="0" w:space="0" w:color="auto"/>
                    <w:left w:val="none" w:sz="0" w:space="0" w:color="auto"/>
                    <w:bottom w:val="none" w:sz="0" w:space="0" w:color="auto"/>
                    <w:right w:val="none" w:sz="0" w:space="0" w:color="auto"/>
                  </w:divBdr>
                </w:div>
                <w:div w:id="1280527099">
                  <w:marLeft w:val="0"/>
                  <w:marRight w:val="0"/>
                  <w:marTop w:val="0"/>
                  <w:marBottom w:val="0"/>
                  <w:divBdr>
                    <w:top w:val="none" w:sz="0" w:space="0" w:color="auto"/>
                    <w:left w:val="none" w:sz="0" w:space="0" w:color="auto"/>
                    <w:bottom w:val="none" w:sz="0" w:space="0" w:color="auto"/>
                    <w:right w:val="none" w:sz="0" w:space="0" w:color="auto"/>
                  </w:divBdr>
                </w:div>
                <w:div w:id="1297838232">
                  <w:marLeft w:val="0"/>
                  <w:marRight w:val="0"/>
                  <w:marTop w:val="0"/>
                  <w:marBottom w:val="0"/>
                  <w:divBdr>
                    <w:top w:val="none" w:sz="0" w:space="0" w:color="auto"/>
                    <w:left w:val="none" w:sz="0" w:space="0" w:color="auto"/>
                    <w:bottom w:val="none" w:sz="0" w:space="0" w:color="auto"/>
                    <w:right w:val="none" w:sz="0" w:space="0" w:color="auto"/>
                  </w:divBdr>
                </w:div>
                <w:div w:id="1298993362">
                  <w:marLeft w:val="0"/>
                  <w:marRight w:val="0"/>
                  <w:marTop w:val="0"/>
                  <w:marBottom w:val="0"/>
                  <w:divBdr>
                    <w:top w:val="none" w:sz="0" w:space="0" w:color="auto"/>
                    <w:left w:val="none" w:sz="0" w:space="0" w:color="auto"/>
                    <w:bottom w:val="none" w:sz="0" w:space="0" w:color="auto"/>
                    <w:right w:val="none" w:sz="0" w:space="0" w:color="auto"/>
                  </w:divBdr>
                </w:div>
                <w:div w:id="1404061651">
                  <w:marLeft w:val="0"/>
                  <w:marRight w:val="0"/>
                  <w:marTop w:val="0"/>
                  <w:marBottom w:val="0"/>
                  <w:divBdr>
                    <w:top w:val="none" w:sz="0" w:space="0" w:color="auto"/>
                    <w:left w:val="none" w:sz="0" w:space="0" w:color="auto"/>
                    <w:bottom w:val="none" w:sz="0" w:space="0" w:color="auto"/>
                    <w:right w:val="none" w:sz="0" w:space="0" w:color="auto"/>
                  </w:divBdr>
                </w:div>
                <w:div w:id="1473517355">
                  <w:marLeft w:val="0"/>
                  <w:marRight w:val="0"/>
                  <w:marTop w:val="0"/>
                  <w:marBottom w:val="0"/>
                  <w:divBdr>
                    <w:top w:val="none" w:sz="0" w:space="0" w:color="auto"/>
                    <w:left w:val="none" w:sz="0" w:space="0" w:color="auto"/>
                    <w:bottom w:val="none" w:sz="0" w:space="0" w:color="auto"/>
                    <w:right w:val="none" w:sz="0" w:space="0" w:color="auto"/>
                  </w:divBdr>
                </w:div>
                <w:div w:id="1481265702">
                  <w:marLeft w:val="0"/>
                  <w:marRight w:val="0"/>
                  <w:marTop w:val="0"/>
                  <w:marBottom w:val="0"/>
                  <w:divBdr>
                    <w:top w:val="none" w:sz="0" w:space="0" w:color="auto"/>
                    <w:left w:val="none" w:sz="0" w:space="0" w:color="auto"/>
                    <w:bottom w:val="none" w:sz="0" w:space="0" w:color="auto"/>
                    <w:right w:val="none" w:sz="0" w:space="0" w:color="auto"/>
                  </w:divBdr>
                </w:div>
                <w:div w:id="1505587438">
                  <w:marLeft w:val="0"/>
                  <w:marRight w:val="0"/>
                  <w:marTop w:val="0"/>
                  <w:marBottom w:val="0"/>
                  <w:divBdr>
                    <w:top w:val="none" w:sz="0" w:space="0" w:color="auto"/>
                    <w:left w:val="none" w:sz="0" w:space="0" w:color="auto"/>
                    <w:bottom w:val="none" w:sz="0" w:space="0" w:color="auto"/>
                    <w:right w:val="none" w:sz="0" w:space="0" w:color="auto"/>
                  </w:divBdr>
                </w:div>
                <w:div w:id="1555851599">
                  <w:marLeft w:val="0"/>
                  <w:marRight w:val="0"/>
                  <w:marTop w:val="0"/>
                  <w:marBottom w:val="0"/>
                  <w:divBdr>
                    <w:top w:val="none" w:sz="0" w:space="0" w:color="auto"/>
                    <w:left w:val="none" w:sz="0" w:space="0" w:color="auto"/>
                    <w:bottom w:val="none" w:sz="0" w:space="0" w:color="auto"/>
                    <w:right w:val="none" w:sz="0" w:space="0" w:color="auto"/>
                  </w:divBdr>
                </w:div>
                <w:div w:id="1578638004">
                  <w:marLeft w:val="0"/>
                  <w:marRight w:val="0"/>
                  <w:marTop w:val="0"/>
                  <w:marBottom w:val="0"/>
                  <w:divBdr>
                    <w:top w:val="none" w:sz="0" w:space="0" w:color="auto"/>
                    <w:left w:val="none" w:sz="0" w:space="0" w:color="auto"/>
                    <w:bottom w:val="none" w:sz="0" w:space="0" w:color="auto"/>
                    <w:right w:val="none" w:sz="0" w:space="0" w:color="auto"/>
                  </w:divBdr>
                </w:div>
                <w:div w:id="1594823397">
                  <w:marLeft w:val="0"/>
                  <w:marRight w:val="0"/>
                  <w:marTop w:val="0"/>
                  <w:marBottom w:val="0"/>
                  <w:divBdr>
                    <w:top w:val="none" w:sz="0" w:space="0" w:color="auto"/>
                    <w:left w:val="none" w:sz="0" w:space="0" w:color="auto"/>
                    <w:bottom w:val="none" w:sz="0" w:space="0" w:color="auto"/>
                    <w:right w:val="none" w:sz="0" w:space="0" w:color="auto"/>
                  </w:divBdr>
                </w:div>
                <w:div w:id="1595939723">
                  <w:marLeft w:val="0"/>
                  <w:marRight w:val="0"/>
                  <w:marTop w:val="0"/>
                  <w:marBottom w:val="0"/>
                  <w:divBdr>
                    <w:top w:val="none" w:sz="0" w:space="0" w:color="auto"/>
                    <w:left w:val="none" w:sz="0" w:space="0" w:color="auto"/>
                    <w:bottom w:val="none" w:sz="0" w:space="0" w:color="auto"/>
                    <w:right w:val="none" w:sz="0" w:space="0" w:color="auto"/>
                  </w:divBdr>
                </w:div>
                <w:div w:id="1611355867">
                  <w:marLeft w:val="0"/>
                  <w:marRight w:val="0"/>
                  <w:marTop w:val="0"/>
                  <w:marBottom w:val="0"/>
                  <w:divBdr>
                    <w:top w:val="none" w:sz="0" w:space="0" w:color="auto"/>
                    <w:left w:val="none" w:sz="0" w:space="0" w:color="auto"/>
                    <w:bottom w:val="none" w:sz="0" w:space="0" w:color="auto"/>
                    <w:right w:val="none" w:sz="0" w:space="0" w:color="auto"/>
                  </w:divBdr>
                </w:div>
                <w:div w:id="1632444256">
                  <w:marLeft w:val="0"/>
                  <w:marRight w:val="0"/>
                  <w:marTop w:val="0"/>
                  <w:marBottom w:val="0"/>
                  <w:divBdr>
                    <w:top w:val="none" w:sz="0" w:space="0" w:color="auto"/>
                    <w:left w:val="none" w:sz="0" w:space="0" w:color="auto"/>
                    <w:bottom w:val="none" w:sz="0" w:space="0" w:color="auto"/>
                    <w:right w:val="none" w:sz="0" w:space="0" w:color="auto"/>
                  </w:divBdr>
                </w:div>
                <w:div w:id="1690330439">
                  <w:marLeft w:val="0"/>
                  <w:marRight w:val="0"/>
                  <w:marTop w:val="0"/>
                  <w:marBottom w:val="0"/>
                  <w:divBdr>
                    <w:top w:val="none" w:sz="0" w:space="0" w:color="auto"/>
                    <w:left w:val="none" w:sz="0" w:space="0" w:color="auto"/>
                    <w:bottom w:val="none" w:sz="0" w:space="0" w:color="auto"/>
                    <w:right w:val="none" w:sz="0" w:space="0" w:color="auto"/>
                  </w:divBdr>
                </w:div>
                <w:div w:id="1693527763">
                  <w:marLeft w:val="0"/>
                  <w:marRight w:val="0"/>
                  <w:marTop w:val="0"/>
                  <w:marBottom w:val="0"/>
                  <w:divBdr>
                    <w:top w:val="none" w:sz="0" w:space="0" w:color="auto"/>
                    <w:left w:val="none" w:sz="0" w:space="0" w:color="auto"/>
                    <w:bottom w:val="none" w:sz="0" w:space="0" w:color="auto"/>
                    <w:right w:val="none" w:sz="0" w:space="0" w:color="auto"/>
                  </w:divBdr>
                </w:div>
                <w:div w:id="1704939131">
                  <w:marLeft w:val="0"/>
                  <w:marRight w:val="0"/>
                  <w:marTop w:val="0"/>
                  <w:marBottom w:val="0"/>
                  <w:divBdr>
                    <w:top w:val="none" w:sz="0" w:space="0" w:color="auto"/>
                    <w:left w:val="none" w:sz="0" w:space="0" w:color="auto"/>
                    <w:bottom w:val="none" w:sz="0" w:space="0" w:color="auto"/>
                    <w:right w:val="none" w:sz="0" w:space="0" w:color="auto"/>
                  </w:divBdr>
                </w:div>
                <w:div w:id="1716076862">
                  <w:marLeft w:val="0"/>
                  <w:marRight w:val="0"/>
                  <w:marTop w:val="0"/>
                  <w:marBottom w:val="0"/>
                  <w:divBdr>
                    <w:top w:val="none" w:sz="0" w:space="0" w:color="auto"/>
                    <w:left w:val="none" w:sz="0" w:space="0" w:color="auto"/>
                    <w:bottom w:val="none" w:sz="0" w:space="0" w:color="auto"/>
                    <w:right w:val="none" w:sz="0" w:space="0" w:color="auto"/>
                  </w:divBdr>
                </w:div>
                <w:div w:id="1717701046">
                  <w:marLeft w:val="0"/>
                  <w:marRight w:val="0"/>
                  <w:marTop w:val="0"/>
                  <w:marBottom w:val="0"/>
                  <w:divBdr>
                    <w:top w:val="none" w:sz="0" w:space="0" w:color="auto"/>
                    <w:left w:val="none" w:sz="0" w:space="0" w:color="auto"/>
                    <w:bottom w:val="none" w:sz="0" w:space="0" w:color="auto"/>
                    <w:right w:val="none" w:sz="0" w:space="0" w:color="auto"/>
                  </w:divBdr>
                </w:div>
                <w:div w:id="1745447572">
                  <w:marLeft w:val="0"/>
                  <w:marRight w:val="0"/>
                  <w:marTop w:val="0"/>
                  <w:marBottom w:val="0"/>
                  <w:divBdr>
                    <w:top w:val="none" w:sz="0" w:space="0" w:color="auto"/>
                    <w:left w:val="none" w:sz="0" w:space="0" w:color="auto"/>
                    <w:bottom w:val="none" w:sz="0" w:space="0" w:color="auto"/>
                    <w:right w:val="none" w:sz="0" w:space="0" w:color="auto"/>
                  </w:divBdr>
                </w:div>
                <w:div w:id="1755280413">
                  <w:marLeft w:val="0"/>
                  <w:marRight w:val="0"/>
                  <w:marTop w:val="0"/>
                  <w:marBottom w:val="0"/>
                  <w:divBdr>
                    <w:top w:val="none" w:sz="0" w:space="0" w:color="auto"/>
                    <w:left w:val="none" w:sz="0" w:space="0" w:color="auto"/>
                    <w:bottom w:val="none" w:sz="0" w:space="0" w:color="auto"/>
                    <w:right w:val="none" w:sz="0" w:space="0" w:color="auto"/>
                  </w:divBdr>
                </w:div>
                <w:div w:id="1822503808">
                  <w:marLeft w:val="0"/>
                  <w:marRight w:val="0"/>
                  <w:marTop w:val="0"/>
                  <w:marBottom w:val="0"/>
                  <w:divBdr>
                    <w:top w:val="none" w:sz="0" w:space="0" w:color="auto"/>
                    <w:left w:val="none" w:sz="0" w:space="0" w:color="auto"/>
                    <w:bottom w:val="none" w:sz="0" w:space="0" w:color="auto"/>
                    <w:right w:val="none" w:sz="0" w:space="0" w:color="auto"/>
                  </w:divBdr>
                </w:div>
                <w:div w:id="1826509348">
                  <w:marLeft w:val="0"/>
                  <w:marRight w:val="0"/>
                  <w:marTop w:val="0"/>
                  <w:marBottom w:val="0"/>
                  <w:divBdr>
                    <w:top w:val="none" w:sz="0" w:space="0" w:color="auto"/>
                    <w:left w:val="none" w:sz="0" w:space="0" w:color="auto"/>
                    <w:bottom w:val="none" w:sz="0" w:space="0" w:color="auto"/>
                    <w:right w:val="none" w:sz="0" w:space="0" w:color="auto"/>
                  </w:divBdr>
                </w:div>
                <w:div w:id="1901405062">
                  <w:marLeft w:val="0"/>
                  <w:marRight w:val="0"/>
                  <w:marTop w:val="0"/>
                  <w:marBottom w:val="0"/>
                  <w:divBdr>
                    <w:top w:val="none" w:sz="0" w:space="0" w:color="auto"/>
                    <w:left w:val="none" w:sz="0" w:space="0" w:color="auto"/>
                    <w:bottom w:val="none" w:sz="0" w:space="0" w:color="auto"/>
                    <w:right w:val="none" w:sz="0" w:space="0" w:color="auto"/>
                  </w:divBdr>
                </w:div>
                <w:div w:id="1927110393">
                  <w:marLeft w:val="0"/>
                  <w:marRight w:val="0"/>
                  <w:marTop w:val="0"/>
                  <w:marBottom w:val="0"/>
                  <w:divBdr>
                    <w:top w:val="none" w:sz="0" w:space="0" w:color="auto"/>
                    <w:left w:val="none" w:sz="0" w:space="0" w:color="auto"/>
                    <w:bottom w:val="none" w:sz="0" w:space="0" w:color="auto"/>
                    <w:right w:val="none" w:sz="0" w:space="0" w:color="auto"/>
                  </w:divBdr>
                </w:div>
                <w:div w:id="1938631023">
                  <w:marLeft w:val="0"/>
                  <w:marRight w:val="0"/>
                  <w:marTop w:val="0"/>
                  <w:marBottom w:val="0"/>
                  <w:divBdr>
                    <w:top w:val="none" w:sz="0" w:space="0" w:color="auto"/>
                    <w:left w:val="none" w:sz="0" w:space="0" w:color="auto"/>
                    <w:bottom w:val="none" w:sz="0" w:space="0" w:color="auto"/>
                    <w:right w:val="none" w:sz="0" w:space="0" w:color="auto"/>
                  </w:divBdr>
                </w:div>
                <w:div w:id="1944413051">
                  <w:marLeft w:val="0"/>
                  <w:marRight w:val="0"/>
                  <w:marTop w:val="0"/>
                  <w:marBottom w:val="0"/>
                  <w:divBdr>
                    <w:top w:val="none" w:sz="0" w:space="0" w:color="auto"/>
                    <w:left w:val="none" w:sz="0" w:space="0" w:color="auto"/>
                    <w:bottom w:val="none" w:sz="0" w:space="0" w:color="auto"/>
                    <w:right w:val="none" w:sz="0" w:space="0" w:color="auto"/>
                  </w:divBdr>
                </w:div>
                <w:div w:id="1975791698">
                  <w:marLeft w:val="0"/>
                  <w:marRight w:val="0"/>
                  <w:marTop w:val="0"/>
                  <w:marBottom w:val="0"/>
                  <w:divBdr>
                    <w:top w:val="none" w:sz="0" w:space="0" w:color="auto"/>
                    <w:left w:val="none" w:sz="0" w:space="0" w:color="auto"/>
                    <w:bottom w:val="none" w:sz="0" w:space="0" w:color="auto"/>
                    <w:right w:val="none" w:sz="0" w:space="0" w:color="auto"/>
                  </w:divBdr>
                </w:div>
                <w:div w:id="1991709698">
                  <w:marLeft w:val="0"/>
                  <w:marRight w:val="0"/>
                  <w:marTop w:val="0"/>
                  <w:marBottom w:val="0"/>
                  <w:divBdr>
                    <w:top w:val="none" w:sz="0" w:space="0" w:color="auto"/>
                    <w:left w:val="none" w:sz="0" w:space="0" w:color="auto"/>
                    <w:bottom w:val="none" w:sz="0" w:space="0" w:color="auto"/>
                    <w:right w:val="none" w:sz="0" w:space="0" w:color="auto"/>
                  </w:divBdr>
                </w:div>
                <w:div w:id="2047027935">
                  <w:marLeft w:val="0"/>
                  <w:marRight w:val="0"/>
                  <w:marTop w:val="0"/>
                  <w:marBottom w:val="0"/>
                  <w:divBdr>
                    <w:top w:val="none" w:sz="0" w:space="0" w:color="auto"/>
                    <w:left w:val="none" w:sz="0" w:space="0" w:color="auto"/>
                    <w:bottom w:val="none" w:sz="0" w:space="0" w:color="auto"/>
                    <w:right w:val="none" w:sz="0" w:space="0" w:color="auto"/>
                  </w:divBdr>
                </w:div>
                <w:div w:id="2065177017">
                  <w:marLeft w:val="0"/>
                  <w:marRight w:val="0"/>
                  <w:marTop w:val="0"/>
                  <w:marBottom w:val="0"/>
                  <w:divBdr>
                    <w:top w:val="none" w:sz="0" w:space="0" w:color="auto"/>
                    <w:left w:val="none" w:sz="0" w:space="0" w:color="auto"/>
                    <w:bottom w:val="none" w:sz="0" w:space="0" w:color="auto"/>
                    <w:right w:val="none" w:sz="0" w:space="0" w:color="auto"/>
                  </w:divBdr>
                </w:div>
                <w:div w:id="2088574474">
                  <w:marLeft w:val="0"/>
                  <w:marRight w:val="0"/>
                  <w:marTop w:val="0"/>
                  <w:marBottom w:val="0"/>
                  <w:divBdr>
                    <w:top w:val="none" w:sz="0" w:space="0" w:color="auto"/>
                    <w:left w:val="none" w:sz="0" w:space="0" w:color="auto"/>
                    <w:bottom w:val="none" w:sz="0" w:space="0" w:color="auto"/>
                    <w:right w:val="none" w:sz="0" w:space="0" w:color="auto"/>
                  </w:divBdr>
                </w:div>
                <w:div w:id="20930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2441">
          <w:marLeft w:val="0"/>
          <w:marRight w:val="0"/>
          <w:marTop w:val="0"/>
          <w:marBottom w:val="0"/>
          <w:divBdr>
            <w:top w:val="none" w:sz="0" w:space="0" w:color="auto"/>
            <w:left w:val="none" w:sz="0" w:space="0" w:color="auto"/>
            <w:bottom w:val="none" w:sz="0" w:space="0" w:color="auto"/>
            <w:right w:val="none" w:sz="0" w:space="0" w:color="auto"/>
          </w:divBdr>
          <w:divsChild>
            <w:div w:id="1308629635">
              <w:marLeft w:val="0"/>
              <w:marRight w:val="0"/>
              <w:marTop w:val="0"/>
              <w:marBottom w:val="0"/>
              <w:divBdr>
                <w:top w:val="none" w:sz="0" w:space="0" w:color="auto"/>
                <w:left w:val="none" w:sz="0" w:space="0" w:color="auto"/>
                <w:bottom w:val="none" w:sz="0" w:space="0" w:color="auto"/>
                <w:right w:val="none" w:sz="0" w:space="0" w:color="auto"/>
              </w:divBdr>
              <w:divsChild>
                <w:div w:id="17970251">
                  <w:marLeft w:val="0"/>
                  <w:marRight w:val="0"/>
                  <w:marTop w:val="0"/>
                  <w:marBottom w:val="0"/>
                  <w:divBdr>
                    <w:top w:val="none" w:sz="0" w:space="0" w:color="auto"/>
                    <w:left w:val="none" w:sz="0" w:space="0" w:color="auto"/>
                    <w:bottom w:val="none" w:sz="0" w:space="0" w:color="auto"/>
                    <w:right w:val="none" w:sz="0" w:space="0" w:color="auto"/>
                  </w:divBdr>
                </w:div>
                <w:div w:id="21901317">
                  <w:marLeft w:val="0"/>
                  <w:marRight w:val="0"/>
                  <w:marTop w:val="0"/>
                  <w:marBottom w:val="0"/>
                  <w:divBdr>
                    <w:top w:val="none" w:sz="0" w:space="0" w:color="auto"/>
                    <w:left w:val="none" w:sz="0" w:space="0" w:color="auto"/>
                    <w:bottom w:val="none" w:sz="0" w:space="0" w:color="auto"/>
                    <w:right w:val="none" w:sz="0" w:space="0" w:color="auto"/>
                  </w:divBdr>
                </w:div>
                <w:div w:id="34962458">
                  <w:marLeft w:val="0"/>
                  <w:marRight w:val="0"/>
                  <w:marTop w:val="0"/>
                  <w:marBottom w:val="0"/>
                  <w:divBdr>
                    <w:top w:val="none" w:sz="0" w:space="0" w:color="auto"/>
                    <w:left w:val="none" w:sz="0" w:space="0" w:color="auto"/>
                    <w:bottom w:val="none" w:sz="0" w:space="0" w:color="auto"/>
                    <w:right w:val="none" w:sz="0" w:space="0" w:color="auto"/>
                  </w:divBdr>
                </w:div>
                <w:div w:id="36202728">
                  <w:marLeft w:val="0"/>
                  <w:marRight w:val="0"/>
                  <w:marTop w:val="0"/>
                  <w:marBottom w:val="0"/>
                  <w:divBdr>
                    <w:top w:val="none" w:sz="0" w:space="0" w:color="auto"/>
                    <w:left w:val="none" w:sz="0" w:space="0" w:color="auto"/>
                    <w:bottom w:val="none" w:sz="0" w:space="0" w:color="auto"/>
                    <w:right w:val="none" w:sz="0" w:space="0" w:color="auto"/>
                  </w:divBdr>
                </w:div>
                <w:div w:id="130558538">
                  <w:marLeft w:val="0"/>
                  <w:marRight w:val="0"/>
                  <w:marTop w:val="0"/>
                  <w:marBottom w:val="0"/>
                  <w:divBdr>
                    <w:top w:val="none" w:sz="0" w:space="0" w:color="auto"/>
                    <w:left w:val="none" w:sz="0" w:space="0" w:color="auto"/>
                    <w:bottom w:val="none" w:sz="0" w:space="0" w:color="auto"/>
                    <w:right w:val="none" w:sz="0" w:space="0" w:color="auto"/>
                  </w:divBdr>
                </w:div>
                <w:div w:id="141434099">
                  <w:marLeft w:val="0"/>
                  <w:marRight w:val="0"/>
                  <w:marTop w:val="0"/>
                  <w:marBottom w:val="0"/>
                  <w:divBdr>
                    <w:top w:val="none" w:sz="0" w:space="0" w:color="auto"/>
                    <w:left w:val="none" w:sz="0" w:space="0" w:color="auto"/>
                    <w:bottom w:val="none" w:sz="0" w:space="0" w:color="auto"/>
                    <w:right w:val="none" w:sz="0" w:space="0" w:color="auto"/>
                  </w:divBdr>
                </w:div>
                <w:div w:id="405956413">
                  <w:marLeft w:val="0"/>
                  <w:marRight w:val="0"/>
                  <w:marTop w:val="0"/>
                  <w:marBottom w:val="0"/>
                  <w:divBdr>
                    <w:top w:val="none" w:sz="0" w:space="0" w:color="auto"/>
                    <w:left w:val="none" w:sz="0" w:space="0" w:color="auto"/>
                    <w:bottom w:val="none" w:sz="0" w:space="0" w:color="auto"/>
                    <w:right w:val="none" w:sz="0" w:space="0" w:color="auto"/>
                  </w:divBdr>
                </w:div>
                <w:div w:id="416905255">
                  <w:marLeft w:val="0"/>
                  <w:marRight w:val="0"/>
                  <w:marTop w:val="0"/>
                  <w:marBottom w:val="0"/>
                  <w:divBdr>
                    <w:top w:val="none" w:sz="0" w:space="0" w:color="auto"/>
                    <w:left w:val="none" w:sz="0" w:space="0" w:color="auto"/>
                    <w:bottom w:val="none" w:sz="0" w:space="0" w:color="auto"/>
                    <w:right w:val="none" w:sz="0" w:space="0" w:color="auto"/>
                  </w:divBdr>
                </w:div>
                <w:div w:id="426000045">
                  <w:marLeft w:val="0"/>
                  <w:marRight w:val="0"/>
                  <w:marTop w:val="0"/>
                  <w:marBottom w:val="0"/>
                  <w:divBdr>
                    <w:top w:val="none" w:sz="0" w:space="0" w:color="auto"/>
                    <w:left w:val="none" w:sz="0" w:space="0" w:color="auto"/>
                    <w:bottom w:val="none" w:sz="0" w:space="0" w:color="auto"/>
                    <w:right w:val="none" w:sz="0" w:space="0" w:color="auto"/>
                  </w:divBdr>
                </w:div>
                <w:div w:id="441076148">
                  <w:marLeft w:val="0"/>
                  <w:marRight w:val="0"/>
                  <w:marTop w:val="0"/>
                  <w:marBottom w:val="0"/>
                  <w:divBdr>
                    <w:top w:val="none" w:sz="0" w:space="0" w:color="auto"/>
                    <w:left w:val="none" w:sz="0" w:space="0" w:color="auto"/>
                    <w:bottom w:val="none" w:sz="0" w:space="0" w:color="auto"/>
                    <w:right w:val="none" w:sz="0" w:space="0" w:color="auto"/>
                  </w:divBdr>
                </w:div>
                <w:div w:id="462388767">
                  <w:marLeft w:val="0"/>
                  <w:marRight w:val="0"/>
                  <w:marTop w:val="0"/>
                  <w:marBottom w:val="0"/>
                  <w:divBdr>
                    <w:top w:val="none" w:sz="0" w:space="0" w:color="auto"/>
                    <w:left w:val="none" w:sz="0" w:space="0" w:color="auto"/>
                    <w:bottom w:val="none" w:sz="0" w:space="0" w:color="auto"/>
                    <w:right w:val="none" w:sz="0" w:space="0" w:color="auto"/>
                  </w:divBdr>
                </w:div>
                <w:div w:id="499659523">
                  <w:marLeft w:val="0"/>
                  <w:marRight w:val="0"/>
                  <w:marTop w:val="0"/>
                  <w:marBottom w:val="0"/>
                  <w:divBdr>
                    <w:top w:val="none" w:sz="0" w:space="0" w:color="auto"/>
                    <w:left w:val="none" w:sz="0" w:space="0" w:color="auto"/>
                    <w:bottom w:val="none" w:sz="0" w:space="0" w:color="auto"/>
                    <w:right w:val="none" w:sz="0" w:space="0" w:color="auto"/>
                  </w:divBdr>
                </w:div>
                <w:div w:id="529530960">
                  <w:marLeft w:val="0"/>
                  <w:marRight w:val="0"/>
                  <w:marTop w:val="0"/>
                  <w:marBottom w:val="0"/>
                  <w:divBdr>
                    <w:top w:val="none" w:sz="0" w:space="0" w:color="auto"/>
                    <w:left w:val="none" w:sz="0" w:space="0" w:color="auto"/>
                    <w:bottom w:val="none" w:sz="0" w:space="0" w:color="auto"/>
                    <w:right w:val="none" w:sz="0" w:space="0" w:color="auto"/>
                  </w:divBdr>
                </w:div>
                <w:div w:id="560100953">
                  <w:marLeft w:val="0"/>
                  <w:marRight w:val="0"/>
                  <w:marTop w:val="0"/>
                  <w:marBottom w:val="0"/>
                  <w:divBdr>
                    <w:top w:val="none" w:sz="0" w:space="0" w:color="auto"/>
                    <w:left w:val="none" w:sz="0" w:space="0" w:color="auto"/>
                    <w:bottom w:val="none" w:sz="0" w:space="0" w:color="auto"/>
                    <w:right w:val="none" w:sz="0" w:space="0" w:color="auto"/>
                  </w:divBdr>
                </w:div>
                <w:div w:id="570190028">
                  <w:marLeft w:val="0"/>
                  <w:marRight w:val="0"/>
                  <w:marTop w:val="0"/>
                  <w:marBottom w:val="0"/>
                  <w:divBdr>
                    <w:top w:val="none" w:sz="0" w:space="0" w:color="auto"/>
                    <w:left w:val="none" w:sz="0" w:space="0" w:color="auto"/>
                    <w:bottom w:val="none" w:sz="0" w:space="0" w:color="auto"/>
                    <w:right w:val="none" w:sz="0" w:space="0" w:color="auto"/>
                  </w:divBdr>
                </w:div>
                <w:div w:id="628556248">
                  <w:marLeft w:val="0"/>
                  <w:marRight w:val="0"/>
                  <w:marTop w:val="0"/>
                  <w:marBottom w:val="0"/>
                  <w:divBdr>
                    <w:top w:val="none" w:sz="0" w:space="0" w:color="auto"/>
                    <w:left w:val="none" w:sz="0" w:space="0" w:color="auto"/>
                    <w:bottom w:val="none" w:sz="0" w:space="0" w:color="auto"/>
                    <w:right w:val="none" w:sz="0" w:space="0" w:color="auto"/>
                  </w:divBdr>
                </w:div>
                <w:div w:id="658269351">
                  <w:marLeft w:val="0"/>
                  <w:marRight w:val="0"/>
                  <w:marTop w:val="0"/>
                  <w:marBottom w:val="0"/>
                  <w:divBdr>
                    <w:top w:val="none" w:sz="0" w:space="0" w:color="auto"/>
                    <w:left w:val="none" w:sz="0" w:space="0" w:color="auto"/>
                    <w:bottom w:val="none" w:sz="0" w:space="0" w:color="auto"/>
                    <w:right w:val="none" w:sz="0" w:space="0" w:color="auto"/>
                  </w:divBdr>
                </w:div>
                <w:div w:id="674264950">
                  <w:marLeft w:val="0"/>
                  <w:marRight w:val="0"/>
                  <w:marTop w:val="0"/>
                  <w:marBottom w:val="0"/>
                  <w:divBdr>
                    <w:top w:val="none" w:sz="0" w:space="0" w:color="auto"/>
                    <w:left w:val="none" w:sz="0" w:space="0" w:color="auto"/>
                    <w:bottom w:val="none" w:sz="0" w:space="0" w:color="auto"/>
                    <w:right w:val="none" w:sz="0" w:space="0" w:color="auto"/>
                  </w:divBdr>
                </w:div>
                <w:div w:id="741488886">
                  <w:marLeft w:val="0"/>
                  <w:marRight w:val="0"/>
                  <w:marTop w:val="0"/>
                  <w:marBottom w:val="0"/>
                  <w:divBdr>
                    <w:top w:val="none" w:sz="0" w:space="0" w:color="auto"/>
                    <w:left w:val="none" w:sz="0" w:space="0" w:color="auto"/>
                    <w:bottom w:val="none" w:sz="0" w:space="0" w:color="auto"/>
                    <w:right w:val="none" w:sz="0" w:space="0" w:color="auto"/>
                  </w:divBdr>
                </w:div>
                <w:div w:id="761612637">
                  <w:marLeft w:val="0"/>
                  <w:marRight w:val="0"/>
                  <w:marTop w:val="0"/>
                  <w:marBottom w:val="0"/>
                  <w:divBdr>
                    <w:top w:val="none" w:sz="0" w:space="0" w:color="auto"/>
                    <w:left w:val="none" w:sz="0" w:space="0" w:color="auto"/>
                    <w:bottom w:val="none" w:sz="0" w:space="0" w:color="auto"/>
                    <w:right w:val="none" w:sz="0" w:space="0" w:color="auto"/>
                  </w:divBdr>
                </w:div>
                <w:div w:id="762188499">
                  <w:marLeft w:val="0"/>
                  <w:marRight w:val="0"/>
                  <w:marTop w:val="0"/>
                  <w:marBottom w:val="0"/>
                  <w:divBdr>
                    <w:top w:val="none" w:sz="0" w:space="0" w:color="auto"/>
                    <w:left w:val="none" w:sz="0" w:space="0" w:color="auto"/>
                    <w:bottom w:val="none" w:sz="0" w:space="0" w:color="auto"/>
                    <w:right w:val="none" w:sz="0" w:space="0" w:color="auto"/>
                  </w:divBdr>
                </w:div>
                <w:div w:id="783303830">
                  <w:marLeft w:val="0"/>
                  <w:marRight w:val="0"/>
                  <w:marTop w:val="0"/>
                  <w:marBottom w:val="0"/>
                  <w:divBdr>
                    <w:top w:val="none" w:sz="0" w:space="0" w:color="auto"/>
                    <w:left w:val="none" w:sz="0" w:space="0" w:color="auto"/>
                    <w:bottom w:val="none" w:sz="0" w:space="0" w:color="auto"/>
                    <w:right w:val="none" w:sz="0" w:space="0" w:color="auto"/>
                  </w:divBdr>
                </w:div>
                <w:div w:id="814492241">
                  <w:marLeft w:val="0"/>
                  <w:marRight w:val="0"/>
                  <w:marTop w:val="0"/>
                  <w:marBottom w:val="0"/>
                  <w:divBdr>
                    <w:top w:val="none" w:sz="0" w:space="0" w:color="auto"/>
                    <w:left w:val="none" w:sz="0" w:space="0" w:color="auto"/>
                    <w:bottom w:val="none" w:sz="0" w:space="0" w:color="auto"/>
                    <w:right w:val="none" w:sz="0" w:space="0" w:color="auto"/>
                  </w:divBdr>
                </w:div>
                <w:div w:id="830563464">
                  <w:marLeft w:val="0"/>
                  <w:marRight w:val="0"/>
                  <w:marTop w:val="0"/>
                  <w:marBottom w:val="0"/>
                  <w:divBdr>
                    <w:top w:val="none" w:sz="0" w:space="0" w:color="auto"/>
                    <w:left w:val="none" w:sz="0" w:space="0" w:color="auto"/>
                    <w:bottom w:val="none" w:sz="0" w:space="0" w:color="auto"/>
                    <w:right w:val="none" w:sz="0" w:space="0" w:color="auto"/>
                  </w:divBdr>
                </w:div>
                <w:div w:id="835612927">
                  <w:marLeft w:val="0"/>
                  <w:marRight w:val="0"/>
                  <w:marTop w:val="0"/>
                  <w:marBottom w:val="0"/>
                  <w:divBdr>
                    <w:top w:val="none" w:sz="0" w:space="0" w:color="auto"/>
                    <w:left w:val="none" w:sz="0" w:space="0" w:color="auto"/>
                    <w:bottom w:val="none" w:sz="0" w:space="0" w:color="auto"/>
                    <w:right w:val="none" w:sz="0" w:space="0" w:color="auto"/>
                  </w:divBdr>
                </w:div>
                <w:div w:id="846988901">
                  <w:marLeft w:val="0"/>
                  <w:marRight w:val="0"/>
                  <w:marTop w:val="0"/>
                  <w:marBottom w:val="0"/>
                  <w:divBdr>
                    <w:top w:val="none" w:sz="0" w:space="0" w:color="auto"/>
                    <w:left w:val="none" w:sz="0" w:space="0" w:color="auto"/>
                    <w:bottom w:val="none" w:sz="0" w:space="0" w:color="auto"/>
                    <w:right w:val="none" w:sz="0" w:space="0" w:color="auto"/>
                  </w:divBdr>
                </w:div>
                <w:div w:id="850413963">
                  <w:marLeft w:val="0"/>
                  <w:marRight w:val="0"/>
                  <w:marTop w:val="0"/>
                  <w:marBottom w:val="0"/>
                  <w:divBdr>
                    <w:top w:val="none" w:sz="0" w:space="0" w:color="auto"/>
                    <w:left w:val="none" w:sz="0" w:space="0" w:color="auto"/>
                    <w:bottom w:val="none" w:sz="0" w:space="0" w:color="auto"/>
                    <w:right w:val="none" w:sz="0" w:space="0" w:color="auto"/>
                  </w:divBdr>
                </w:div>
                <w:div w:id="867529274">
                  <w:marLeft w:val="0"/>
                  <w:marRight w:val="0"/>
                  <w:marTop w:val="0"/>
                  <w:marBottom w:val="0"/>
                  <w:divBdr>
                    <w:top w:val="none" w:sz="0" w:space="0" w:color="auto"/>
                    <w:left w:val="none" w:sz="0" w:space="0" w:color="auto"/>
                    <w:bottom w:val="none" w:sz="0" w:space="0" w:color="auto"/>
                    <w:right w:val="none" w:sz="0" w:space="0" w:color="auto"/>
                  </w:divBdr>
                </w:div>
                <w:div w:id="902832101">
                  <w:marLeft w:val="0"/>
                  <w:marRight w:val="0"/>
                  <w:marTop w:val="0"/>
                  <w:marBottom w:val="0"/>
                  <w:divBdr>
                    <w:top w:val="none" w:sz="0" w:space="0" w:color="auto"/>
                    <w:left w:val="none" w:sz="0" w:space="0" w:color="auto"/>
                    <w:bottom w:val="none" w:sz="0" w:space="0" w:color="auto"/>
                    <w:right w:val="none" w:sz="0" w:space="0" w:color="auto"/>
                  </w:divBdr>
                </w:div>
                <w:div w:id="916136345">
                  <w:marLeft w:val="0"/>
                  <w:marRight w:val="0"/>
                  <w:marTop w:val="0"/>
                  <w:marBottom w:val="0"/>
                  <w:divBdr>
                    <w:top w:val="none" w:sz="0" w:space="0" w:color="auto"/>
                    <w:left w:val="none" w:sz="0" w:space="0" w:color="auto"/>
                    <w:bottom w:val="none" w:sz="0" w:space="0" w:color="auto"/>
                    <w:right w:val="none" w:sz="0" w:space="0" w:color="auto"/>
                  </w:divBdr>
                </w:div>
                <w:div w:id="936475581">
                  <w:marLeft w:val="0"/>
                  <w:marRight w:val="0"/>
                  <w:marTop w:val="0"/>
                  <w:marBottom w:val="0"/>
                  <w:divBdr>
                    <w:top w:val="none" w:sz="0" w:space="0" w:color="auto"/>
                    <w:left w:val="none" w:sz="0" w:space="0" w:color="auto"/>
                    <w:bottom w:val="none" w:sz="0" w:space="0" w:color="auto"/>
                    <w:right w:val="none" w:sz="0" w:space="0" w:color="auto"/>
                  </w:divBdr>
                </w:div>
                <w:div w:id="940989782">
                  <w:marLeft w:val="0"/>
                  <w:marRight w:val="0"/>
                  <w:marTop w:val="0"/>
                  <w:marBottom w:val="0"/>
                  <w:divBdr>
                    <w:top w:val="none" w:sz="0" w:space="0" w:color="auto"/>
                    <w:left w:val="none" w:sz="0" w:space="0" w:color="auto"/>
                    <w:bottom w:val="none" w:sz="0" w:space="0" w:color="auto"/>
                    <w:right w:val="none" w:sz="0" w:space="0" w:color="auto"/>
                  </w:divBdr>
                </w:div>
                <w:div w:id="961424008">
                  <w:marLeft w:val="0"/>
                  <w:marRight w:val="0"/>
                  <w:marTop w:val="0"/>
                  <w:marBottom w:val="0"/>
                  <w:divBdr>
                    <w:top w:val="none" w:sz="0" w:space="0" w:color="auto"/>
                    <w:left w:val="none" w:sz="0" w:space="0" w:color="auto"/>
                    <w:bottom w:val="none" w:sz="0" w:space="0" w:color="auto"/>
                    <w:right w:val="none" w:sz="0" w:space="0" w:color="auto"/>
                  </w:divBdr>
                </w:div>
                <w:div w:id="978539297">
                  <w:marLeft w:val="0"/>
                  <w:marRight w:val="0"/>
                  <w:marTop w:val="0"/>
                  <w:marBottom w:val="0"/>
                  <w:divBdr>
                    <w:top w:val="none" w:sz="0" w:space="0" w:color="auto"/>
                    <w:left w:val="none" w:sz="0" w:space="0" w:color="auto"/>
                    <w:bottom w:val="none" w:sz="0" w:space="0" w:color="auto"/>
                    <w:right w:val="none" w:sz="0" w:space="0" w:color="auto"/>
                  </w:divBdr>
                </w:div>
                <w:div w:id="978846561">
                  <w:marLeft w:val="0"/>
                  <w:marRight w:val="0"/>
                  <w:marTop w:val="0"/>
                  <w:marBottom w:val="0"/>
                  <w:divBdr>
                    <w:top w:val="none" w:sz="0" w:space="0" w:color="auto"/>
                    <w:left w:val="none" w:sz="0" w:space="0" w:color="auto"/>
                    <w:bottom w:val="none" w:sz="0" w:space="0" w:color="auto"/>
                    <w:right w:val="none" w:sz="0" w:space="0" w:color="auto"/>
                  </w:divBdr>
                </w:div>
                <w:div w:id="1010067648">
                  <w:marLeft w:val="0"/>
                  <w:marRight w:val="0"/>
                  <w:marTop w:val="0"/>
                  <w:marBottom w:val="0"/>
                  <w:divBdr>
                    <w:top w:val="none" w:sz="0" w:space="0" w:color="auto"/>
                    <w:left w:val="none" w:sz="0" w:space="0" w:color="auto"/>
                    <w:bottom w:val="none" w:sz="0" w:space="0" w:color="auto"/>
                    <w:right w:val="none" w:sz="0" w:space="0" w:color="auto"/>
                  </w:divBdr>
                </w:div>
                <w:div w:id="1020811652">
                  <w:marLeft w:val="0"/>
                  <w:marRight w:val="0"/>
                  <w:marTop w:val="0"/>
                  <w:marBottom w:val="0"/>
                  <w:divBdr>
                    <w:top w:val="none" w:sz="0" w:space="0" w:color="auto"/>
                    <w:left w:val="none" w:sz="0" w:space="0" w:color="auto"/>
                    <w:bottom w:val="none" w:sz="0" w:space="0" w:color="auto"/>
                    <w:right w:val="none" w:sz="0" w:space="0" w:color="auto"/>
                  </w:divBdr>
                </w:div>
                <w:div w:id="1024019756">
                  <w:marLeft w:val="0"/>
                  <w:marRight w:val="0"/>
                  <w:marTop w:val="0"/>
                  <w:marBottom w:val="0"/>
                  <w:divBdr>
                    <w:top w:val="none" w:sz="0" w:space="0" w:color="auto"/>
                    <w:left w:val="none" w:sz="0" w:space="0" w:color="auto"/>
                    <w:bottom w:val="none" w:sz="0" w:space="0" w:color="auto"/>
                    <w:right w:val="none" w:sz="0" w:space="0" w:color="auto"/>
                  </w:divBdr>
                </w:div>
                <w:div w:id="1028915458">
                  <w:marLeft w:val="0"/>
                  <w:marRight w:val="0"/>
                  <w:marTop w:val="0"/>
                  <w:marBottom w:val="0"/>
                  <w:divBdr>
                    <w:top w:val="none" w:sz="0" w:space="0" w:color="auto"/>
                    <w:left w:val="none" w:sz="0" w:space="0" w:color="auto"/>
                    <w:bottom w:val="none" w:sz="0" w:space="0" w:color="auto"/>
                    <w:right w:val="none" w:sz="0" w:space="0" w:color="auto"/>
                  </w:divBdr>
                </w:div>
                <w:div w:id="1032076727">
                  <w:marLeft w:val="0"/>
                  <w:marRight w:val="0"/>
                  <w:marTop w:val="0"/>
                  <w:marBottom w:val="0"/>
                  <w:divBdr>
                    <w:top w:val="none" w:sz="0" w:space="0" w:color="auto"/>
                    <w:left w:val="none" w:sz="0" w:space="0" w:color="auto"/>
                    <w:bottom w:val="none" w:sz="0" w:space="0" w:color="auto"/>
                    <w:right w:val="none" w:sz="0" w:space="0" w:color="auto"/>
                  </w:divBdr>
                </w:div>
                <w:div w:id="1048186163">
                  <w:marLeft w:val="0"/>
                  <w:marRight w:val="0"/>
                  <w:marTop w:val="0"/>
                  <w:marBottom w:val="0"/>
                  <w:divBdr>
                    <w:top w:val="none" w:sz="0" w:space="0" w:color="auto"/>
                    <w:left w:val="none" w:sz="0" w:space="0" w:color="auto"/>
                    <w:bottom w:val="none" w:sz="0" w:space="0" w:color="auto"/>
                    <w:right w:val="none" w:sz="0" w:space="0" w:color="auto"/>
                  </w:divBdr>
                </w:div>
                <w:div w:id="1072629393">
                  <w:marLeft w:val="0"/>
                  <w:marRight w:val="0"/>
                  <w:marTop w:val="0"/>
                  <w:marBottom w:val="0"/>
                  <w:divBdr>
                    <w:top w:val="none" w:sz="0" w:space="0" w:color="auto"/>
                    <w:left w:val="none" w:sz="0" w:space="0" w:color="auto"/>
                    <w:bottom w:val="none" w:sz="0" w:space="0" w:color="auto"/>
                    <w:right w:val="none" w:sz="0" w:space="0" w:color="auto"/>
                  </w:divBdr>
                </w:div>
                <w:div w:id="1082996143">
                  <w:marLeft w:val="0"/>
                  <w:marRight w:val="0"/>
                  <w:marTop w:val="0"/>
                  <w:marBottom w:val="0"/>
                  <w:divBdr>
                    <w:top w:val="none" w:sz="0" w:space="0" w:color="auto"/>
                    <w:left w:val="none" w:sz="0" w:space="0" w:color="auto"/>
                    <w:bottom w:val="none" w:sz="0" w:space="0" w:color="auto"/>
                    <w:right w:val="none" w:sz="0" w:space="0" w:color="auto"/>
                  </w:divBdr>
                </w:div>
                <w:div w:id="1098939379">
                  <w:marLeft w:val="0"/>
                  <w:marRight w:val="0"/>
                  <w:marTop w:val="0"/>
                  <w:marBottom w:val="0"/>
                  <w:divBdr>
                    <w:top w:val="none" w:sz="0" w:space="0" w:color="auto"/>
                    <w:left w:val="none" w:sz="0" w:space="0" w:color="auto"/>
                    <w:bottom w:val="none" w:sz="0" w:space="0" w:color="auto"/>
                    <w:right w:val="none" w:sz="0" w:space="0" w:color="auto"/>
                  </w:divBdr>
                </w:div>
                <w:div w:id="1106576388">
                  <w:marLeft w:val="0"/>
                  <w:marRight w:val="0"/>
                  <w:marTop w:val="0"/>
                  <w:marBottom w:val="0"/>
                  <w:divBdr>
                    <w:top w:val="none" w:sz="0" w:space="0" w:color="auto"/>
                    <w:left w:val="none" w:sz="0" w:space="0" w:color="auto"/>
                    <w:bottom w:val="none" w:sz="0" w:space="0" w:color="auto"/>
                    <w:right w:val="none" w:sz="0" w:space="0" w:color="auto"/>
                  </w:divBdr>
                </w:div>
                <w:div w:id="1130318026">
                  <w:marLeft w:val="0"/>
                  <w:marRight w:val="0"/>
                  <w:marTop w:val="0"/>
                  <w:marBottom w:val="0"/>
                  <w:divBdr>
                    <w:top w:val="none" w:sz="0" w:space="0" w:color="auto"/>
                    <w:left w:val="none" w:sz="0" w:space="0" w:color="auto"/>
                    <w:bottom w:val="none" w:sz="0" w:space="0" w:color="auto"/>
                    <w:right w:val="none" w:sz="0" w:space="0" w:color="auto"/>
                  </w:divBdr>
                </w:div>
                <w:div w:id="1178277823">
                  <w:marLeft w:val="0"/>
                  <w:marRight w:val="0"/>
                  <w:marTop w:val="0"/>
                  <w:marBottom w:val="0"/>
                  <w:divBdr>
                    <w:top w:val="none" w:sz="0" w:space="0" w:color="auto"/>
                    <w:left w:val="none" w:sz="0" w:space="0" w:color="auto"/>
                    <w:bottom w:val="none" w:sz="0" w:space="0" w:color="auto"/>
                    <w:right w:val="none" w:sz="0" w:space="0" w:color="auto"/>
                  </w:divBdr>
                </w:div>
                <w:div w:id="1245726460">
                  <w:marLeft w:val="0"/>
                  <w:marRight w:val="0"/>
                  <w:marTop w:val="0"/>
                  <w:marBottom w:val="0"/>
                  <w:divBdr>
                    <w:top w:val="none" w:sz="0" w:space="0" w:color="auto"/>
                    <w:left w:val="none" w:sz="0" w:space="0" w:color="auto"/>
                    <w:bottom w:val="none" w:sz="0" w:space="0" w:color="auto"/>
                    <w:right w:val="none" w:sz="0" w:space="0" w:color="auto"/>
                  </w:divBdr>
                </w:div>
                <w:div w:id="1313681235">
                  <w:marLeft w:val="0"/>
                  <w:marRight w:val="0"/>
                  <w:marTop w:val="0"/>
                  <w:marBottom w:val="0"/>
                  <w:divBdr>
                    <w:top w:val="none" w:sz="0" w:space="0" w:color="auto"/>
                    <w:left w:val="none" w:sz="0" w:space="0" w:color="auto"/>
                    <w:bottom w:val="none" w:sz="0" w:space="0" w:color="auto"/>
                    <w:right w:val="none" w:sz="0" w:space="0" w:color="auto"/>
                  </w:divBdr>
                </w:div>
                <w:div w:id="1313824990">
                  <w:marLeft w:val="0"/>
                  <w:marRight w:val="0"/>
                  <w:marTop w:val="0"/>
                  <w:marBottom w:val="0"/>
                  <w:divBdr>
                    <w:top w:val="none" w:sz="0" w:space="0" w:color="auto"/>
                    <w:left w:val="none" w:sz="0" w:space="0" w:color="auto"/>
                    <w:bottom w:val="none" w:sz="0" w:space="0" w:color="auto"/>
                    <w:right w:val="none" w:sz="0" w:space="0" w:color="auto"/>
                  </w:divBdr>
                </w:div>
                <w:div w:id="1366636099">
                  <w:marLeft w:val="0"/>
                  <w:marRight w:val="0"/>
                  <w:marTop w:val="0"/>
                  <w:marBottom w:val="0"/>
                  <w:divBdr>
                    <w:top w:val="none" w:sz="0" w:space="0" w:color="auto"/>
                    <w:left w:val="none" w:sz="0" w:space="0" w:color="auto"/>
                    <w:bottom w:val="none" w:sz="0" w:space="0" w:color="auto"/>
                    <w:right w:val="none" w:sz="0" w:space="0" w:color="auto"/>
                  </w:divBdr>
                </w:div>
                <w:div w:id="1386755004">
                  <w:marLeft w:val="0"/>
                  <w:marRight w:val="0"/>
                  <w:marTop w:val="0"/>
                  <w:marBottom w:val="0"/>
                  <w:divBdr>
                    <w:top w:val="none" w:sz="0" w:space="0" w:color="auto"/>
                    <w:left w:val="none" w:sz="0" w:space="0" w:color="auto"/>
                    <w:bottom w:val="none" w:sz="0" w:space="0" w:color="auto"/>
                    <w:right w:val="none" w:sz="0" w:space="0" w:color="auto"/>
                  </w:divBdr>
                </w:div>
                <w:div w:id="1402757126">
                  <w:marLeft w:val="0"/>
                  <w:marRight w:val="0"/>
                  <w:marTop w:val="0"/>
                  <w:marBottom w:val="0"/>
                  <w:divBdr>
                    <w:top w:val="none" w:sz="0" w:space="0" w:color="auto"/>
                    <w:left w:val="none" w:sz="0" w:space="0" w:color="auto"/>
                    <w:bottom w:val="none" w:sz="0" w:space="0" w:color="auto"/>
                    <w:right w:val="none" w:sz="0" w:space="0" w:color="auto"/>
                  </w:divBdr>
                </w:div>
                <w:div w:id="1403716331">
                  <w:marLeft w:val="0"/>
                  <w:marRight w:val="0"/>
                  <w:marTop w:val="0"/>
                  <w:marBottom w:val="0"/>
                  <w:divBdr>
                    <w:top w:val="none" w:sz="0" w:space="0" w:color="auto"/>
                    <w:left w:val="none" w:sz="0" w:space="0" w:color="auto"/>
                    <w:bottom w:val="none" w:sz="0" w:space="0" w:color="auto"/>
                    <w:right w:val="none" w:sz="0" w:space="0" w:color="auto"/>
                  </w:divBdr>
                </w:div>
                <w:div w:id="1413969879">
                  <w:marLeft w:val="0"/>
                  <w:marRight w:val="0"/>
                  <w:marTop w:val="0"/>
                  <w:marBottom w:val="0"/>
                  <w:divBdr>
                    <w:top w:val="none" w:sz="0" w:space="0" w:color="auto"/>
                    <w:left w:val="none" w:sz="0" w:space="0" w:color="auto"/>
                    <w:bottom w:val="none" w:sz="0" w:space="0" w:color="auto"/>
                    <w:right w:val="none" w:sz="0" w:space="0" w:color="auto"/>
                  </w:divBdr>
                </w:div>
                <w:div w:id="1464688645">
                  <w:marLeft w:val="0"/>
                  <w:marRight w:val="0"/>
                  <w:marTop w:val="0"/>
                  <w:marBottom w:val="0"/>
                  <w:divBdr>
                    <w:top w:val="none" w:sz="0" w:space="0" w:color="auto"/>
                    <w:left w:val="none" w:sz="0" w:space="0" w:color="auto"/>
                    <w:bottom w:val="none" w:sz="0" w:space="0" w:color="auto"/>
                    <w:right w:val="none" w:sz="0" w:space="0" w:color="auto"/>
                  </w:divBdr>
                </w:div>
                <w:div w:id="1483887493">
                  <w:marLeft w:val="0"/>
                  <w:marRight w:val="0"/>
                  <w:marTop w:val="0"/>
                  <w:marBottom w:val="0"/>
                  <w:divBdr>
                    <w:top w:val="none" w:sz="0" w:space="0" w:color="auto"/>
                    <w:left w:val="none" w:sz="0" w:space="0" w:color="auto"/>
                    <w:bottom w:val="none" w:sz="0" w:space="0" w:color="auto"/>
                    <w:right w:val="none" w:sz="0" w:space="0" w:color="auto"/>
                  </w:divBdr>
                </w:div>
                <w:div w:id="1501650896">
                  <w:marLeft w:val="0"/>
                  <w:marRight w:val="0"/>
                  <w:marTop w:val="0"/>
                  <w:marBottom w:val="0"/>
                  <w:divBdr>
                    <w:top w:val="none" w:sz="0" w:space="0" w:color="auto"/>
                    <w:left w:val="none" w:sz="0" w:space="0" w:color="auto"/>
                    <w:bottom w:val="none" w:sz="0" w:space="0" w:color="auto"/>
                    <w:right w:val="none" w:sz="0" w:space="0" w:color="auto"/>
                  </w:divBdr>
                </w:div>
                <w:div w:id="1504275335">
                  <w:marLeft w:val="0"/>
                  <w:marRight w:val="0"/>
                  <w:marTop w:val="0"/>
                  <w:marBottom w:val="0"/>
                  <w:divBdr>
                    <w:top w:val="none" w:sz="0" w:space="0" w:color="auto"/>
                    <w:left w:val="none" w:sz="0" w:space="0" w:color="auto"/>
                    <w:bottom w:val="none" w:sz="0" w:space="0" w:color="auto"/>
                    <w:right w:val="none" w:sz="0" w:space="0" w:color="auto"/>
                  </w:divBdr>
                </w:div>
                <w:div w:id="1506433799">
                  <w:marLeft w:val="0"/>
                  <w:marRight w:val="0"/>
                  <w:marTop w:val="0"/>
                  <w:marBottom w:val="0"/>
                  <w:divBdr>
                    <w:top w:val="none" w:sz="0" w:space="0" w:color="auto"/>
                    <w:left w:val="none" w:sz="0" w:space="0" w:color="auto"/>
                    <w:bottom w:val="none" w:sz="0" w:space="0" w:color="auto"/>
                    <w:right w:val="none" w:sz="0" w:space="0" w:color="auto"/>
                  </w:divBdr>
                </w:div>
                <w:div w:id="1602370060">
                  <w:marLeft w:val="0"/>
                  <w:marRight w:val="0"/>
                  <w:marTop w:val="0"/>
                  <w:marBottom w:val="0"/>
                  <w:divBdr>
                    <w:top w:val="none" w:sz="0" w:space="0" w:color="auto"/>
                    <w:left w:val="none" w:sz="0" w:space="0" w:color="auto"/>
                    <w:bottom w:val="none" w:sz="0" w:space="0" w:color="auto"/>
                    <w:right w:val="none" w:sz="0" w:space="0" w:color="auto"/>
                  </w:divBdr>
                </w:div>
                <w:div w:id="1612471690">
                  <w:marLeft w:val="0"/>
                  <w:marRight w:val="0"/>
                  <w:marTop w:val="0"/>
                  <w:marBottom w:val="0"/>
                  <w:divBdr>
                    <w:top w:val="none" w:sz="0" w:space="0" w:color="auto"/>
                    <w:left w:val="none" w:sz="0" w:space="0" w:color="auto"/>
                    <w:bottom w:val="none" w:sz="0" w:space="0" w:color="auto"/>
                    <w:right w:val="none" w:sz="0" w:space="0" w:color="auto"/>
                  </w:divBdr>
                </w:div>
                <w:div w:id="1615207972">
                  <w:marLeft w:val="0"/>
                  <w:marRight w:val="0"/>
                  <w:marTop w:val="0"/>
                  <w:marBottom w:val="0"/>
                  <w:divBdr>
                    <w:top w:val="none" w:sz="0" w:space="0" w:color="auto"/>
                    <w:left w:val="none" w:sz="0" w:space="0" w:color="auto"/>
                    <w:bottom w:val="none" w:sz="0" w:space="0" w:color="auto"/>
                    <w:right w:val="none" w:sz="0" w:space="0" w:color="auto"/>
                  </w:divBdr>
                </w:div>
                <w:div w:id="1820921538">
                  <w:marLeft w:val="0"/>
                  <w:marRight w:val="0"/>
                  <w:marTop w:val="0"/>
                  <w:marBottom w:val="0"/>
                  <w:divBdr>
                    <w:top w:val="none" w:sz="0" w:space="0" w:color="auto"/>
                    <w:left w:val="none" w:sz="0" w:space="0" w:color="auto"/>
                    <w:bottom w:val="none" w:sz="0" w:space="0" w:color="auto"/>
                    <w:right w:val="none" w:sz="0" w:space="0" w:color="auto"/>
                  </w:divBdr>
                </w:div>
                <w:div w:id="1882739600">
                  <w:marLeft w:val="0"/>
                  <w:marRight w:val="0"/>
                  <w:marTop w:val="0"/>
                  <w:marBottom w:val="0"/>
                  <w:divBdr>
                    <w:top w:val="none" w:sz="0" w:space="0" w:color="auto"/>
                    <w:left w:val="none" w:sz="0" w:space="0" w:color="auto"/>
                    <w:bottom w:val="none" w:sz="0" w:space="0" w:color="auto"/>
                    <w:right w:val="none" w:sz="0" w:space="0" w:color="auto"/>
                  </w:divBdr>
                </w:div>
                <w:div w:id="1893612671">
                  <w:marLeft w:val="0"/>
                  <w:marRight w:val="0"/>
                  <w:marTop w:val="0"/>
                  <w:marBottom w:val="0"/>
                  <w:divBdr>
                    <w:top w:val="none" w:sz="0" w:space="0" w:color="auto"/>
                    <w:left w:val="none" w:sz="0" w:space="0" w:color="auto"/>
                    <w:bottom w:val="none" w:sz="0" w:space="0" w:color="auto"/>
                    <w:right w:val="none" w:sz="0" w:space="0" w:color="auto"/>
                  </w:divBdr>
                </w:div>
                <w:div w:id="1921940527">
                  <w:marLeft w:val="0"/>
                  <w:marRight w:val="0"/>
                  <w:marTop w:val="0"/>
                  <w:marBottom w:val="0"/>
                  <w:divBdr>
                    <w:top w:val="none" w:sz="0" w:space="0" w:color="auto"/>
                    <w:left w:val="none" w:sz="0" w:space="0" w:color="auto"/>
                    <w:bottom w:val="none" w:sz="0" w:space="0" w:color="auto"/>
                    <w:right w:val="none" w:sz="0" w:space="0" w:color="auto"/>
                  </w:divBdr>
                </w:div>
                <w:div w:id="2006199294">
                  <w:marLeft w:val="0"/>
                  <w:marRight w:val="0"/>
                  <w:marTop w:val="0"/>
                  <w:marBottom w:val="0"/>
                  <w:divBdr>
                    <w:top w:val="none" w:sz="0" w:space="0" w:color="auto"/>
                    <w:left w:val="none" w:sz="0" w:space="0" w:color="auto"/>
                    <w:bottom w:val="none" w:sz="0" w:space="0" w:color="auto"/>
                    <w:right w:val="none" w:sz="0" w:space="0" w:color="auto"/>
                  </w:divBdr>
                </w:div>
                <w:div w:id="2049446050">
                  <w:marLeft w:val="0"/>
                  <w:marRight w:val="0"/>
                  <w:marTop w:val="0"/>
                  <w:marBottom w:val="0"/>
                  <w:divBdr>
                    <w:top w:val="none" w:sz="0" w:space="0" w:color="auto"/>
                    <w:left w:val="none" w:sz="0" w:space="0" w:color="auto"/>
                    <w:bottom w:val="none" w:sz="0" w:space="0" w:color="auto"/>
                    <w:right w:val="none" w:sz="0" w:space="0" w:color="auto"/>
                  </w:divBdr>
                </w:div>
                <w:div w:id="2058582970">
                  <w:marLeft w:val="0"/>
                  <w:marRight w:val="0"/>
                  <w:marTop w:val="0"/>
                  <w:marBottom w:val="0"/>
                  <w:divBdr>
                    <w:top w:val="none" w:sz="0" w:space="0" w:color="auto"/>
                    <w:left w:val="none" w:sz="0" w:space="0" w:color="auto"/>
                    <w:bottom w:val="none" w:sz="0" w:space="0" w:color="auto"/>
                    <w:right w:val="none" w:sz="0" w:space="0" w:color="auto"/>
                  </w:divBdr>
                </w:div>
                <w:div w:id="2076009641">
                  <w:marLeft w:val="0"/>
                  <w:marRight w:val="0"/>
                  <w:marTop w:val="0"/>
                  <w:marBottom w:val="0"/>
                  <w:divBdr>
                    <w:top w:val="none" w:sz="0" w:space="0" w:color="auto"/>
                    <w:left w:val="none" w:sz="0" w:space="0" w:color="auto"/>
                    <w:bottom w:val="none" w:sz="0" w:space="0" w:color="auto"/>
                    <w:right w:val="none" w:sz="0" w:space="0" w:color="auto"/>
                  </w:divBdr>
                </w:div>
                <w:div w:id="2085956902">
                  <w:marLeft w:val="0"/>
                  <w:marRight w:val="0"/>
                  <w:marTop w:val="0"/>
                  <w:marBottom w:val="0"/>
                  <w:divBdr>
                    <w:top w:val="none" w:sz="0" w:space="0" w:color="auto"/>
                    <w:left w:val="none" w:sz="0" w:space="0" w:color="auto"/>
                    <w:bottom w:val="none" w:sz="0" w:space="0" w:color="auto"/>
                    <w:right w:val="none" w:sz="0" w:space="0" w:color="auto"/>
                  </w:divBdr>
                </w:div>
                <w:div w:id="2131126030">
                  <w:marLeft w:val="0"/>
                  <w:marRight w:val="0"/>
                  <w:marTop w:val="0"/>
                  <w:marBottom w:val="0"/>
                  <w:divBdr>
                    <w:top w:val="none" w:sz="0" w:space="0" w:color="auto"/>
                    <w:left w:val="none" w:sz="0" w:space="0" w:color="auto"/>
                    <w:bottom w:val="none" w:sz="0" w:space="0" w:color="auto"/>
                    <w:right w:val="none" w:sz="0" w:space="0" w:color="auto"/>
                  </w:divBdr>
                </w:div>
                <w:div w:id="2142795626">
                  <w:marLeft w:val="0"/>
                  <w:marRight w:val="0"/>
                  <w:marTop w:val="0"/>
                  <w:marBottom w:val="0"/>
                  <w:divBdr>
                    <w:top w:val="none" w:sz="0" w:space="0" w:color="auto"/>
                    <w:left w:val="none" w:sz="0" w:space="0" w:color="auto"/>
                    <w:bottom w:val="none" w:sz="0" w:space="0" w:color="auto"/>
                    <w:right w:val="none" w:sz="0" w:space="0" w:color="auto"/>
                  </w:divBdr>
                </w:div>
                <w:div w:id="21448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1720">
          <w:marLeft w:val="0"/>
          <w:marRight w:val="0"/>
          <w:marTop w:val="0"/>
          <w:marBottom w:val="0"/>
          <w:divBdr>
            <w:top w:val="none" w:sz="0" w:space="0" w:color="auto"/>
            <w:left w:val="none" w:sz="0" w:space="0" w:color="auto"/>
            <w:bottom w:val="none" w:sz="0" w:space="0" w:color="auto"/>
            <w:right w:val="none" w:sz="0" w:space="0" w:color="auto"/>
          </w:divBdr>
          <w:divsChild>
            <w:div w:id="1478448148">
              <w:marLeft w:val="0"/>
              <w:marRight w:val="0"/>
              <w:marTop w:val="0"/>
              <w:marBottom w:val="0"/>
              <w:divBdr>
                <w:top w:val="none" w:sz="0" w:space="0" w:color="auto"/>
                <w:left w:val="none" w:sz="0" w:space="0" w:color="auto"/>
                <w:bottom w:val="none" w:sz="0" w:space="0" w:color="auto"/>
                <w:right w:val="none" w:sz="0" w:space="0" w:color="auto"/>
              </w:divBdr>
              <w:divsChild>
                <w:div w:id="21321212">
                  <w:marLeft w:val="0"/>
                  <w:marRight w:val="0"/>
                  <w:marTop w:val="0"/>
                  <w:marBottom w:val="0"/>
                  <w:divBdr>
                    <w:top w:val="none" w:sz="0" w:space="0" w:color="auto"/>
                    <w:left w:val="none" w:sz="0" w:space="0" w:color="auto"/>
                    <w:bottom w:val="none" w:sz="0" w:space="0" w:color="auto"/>
                    <w:right w:val="none" w:sz="0" w:space="0" w:color="auto"/>
                  </w:divBdr>
                </w:div>
                <w:div w:id="30999747">
                  <w:marLeft w:val="0"/>
                  <w:marRight w:val="0"/>
                  <w:marTop w:val="0"/>
                  <w:marBottom w:val="0"/>
                  <w:divBdr>
                    <w:top w:val="none" w:sz="0" w:space="0" w:color="auto"/>
                    <w:left w:val="none" w:sz="0" w:space="0" w:color="auto"/>
                    <w:bottom w:val="none" w:sz="0" w:space="0" w:color="auto"/>
                    <w:right w:val="none" w:sz="0" w:space="0" w:color="auto"/>
                  </w:divBdr>
                </w:div>
                <w:div w:id="39014518">
                  <w:marLeft w:val="0"/>
                  <w:marRight w:val="0"/>
                  <w:marTop w:val="0"/>
                  <w:marBottom w:val="0"/>
                  <w:divBdr>
                    <w:top w:val="none" w:sz="0" w:space="0" w:color="auto"/>
                    <w:left w:val="none" w:sz="0" w:space="0" w:color="auto"/>
                    <w:bottom w:val="none" w:sz="0" w:space="0" w:color="auto"/>
                    <w:right w:val="none" w:sz="0" w:space="0" w:color="auto"/>
                  </w:divBdr>
                </w:div>
                <w:div w:id="54671127">
                  <w:marLeft w:val="0"/>
                  <w:marRight w:val="0"/>
                  <w:marTop w:val="0"/>
                  <w:marBottom w:val="0"/>
                  <w:divBdr>
                    <w:top w:val="none" w:sz="0" w:space="0" w:color="auto"/>
                    <w:left w:val="none" w:sz="0" w:space="0" w:color="auto"/>
                    <w:bottom w:val="none" w:sz="0" w:space="0" w:color="auto"/>
                    <w:right w:val="none" w:sz="0" w:space="0" w:color="auto"/>
                  </w:divBdr>
                </w:div>
                <w:div w:id="78184550">
                  <w:marLeft w:val="0"/>
                  <w:marRight w:val="0"/>
                  <w:marTop w:val="0"/>
                  <w:marBottom w:val="0"/>
                  <w:divBdr>
                    <w:top w:val="none" w:sz="0" w:space="0" w:color="auto"/>
                    <w:left w:val="none" w:sz="0" w:space="0" w:color="auto"/>
                    <w:bottom w:val="none" w:sz="0" w:space="0" w:color="auto"/>
                    <w:right w:val="none" w:sz="0" w:space="0" w:color="auto"/>
                  </w:divBdr>
                </w:div>
                <w:div w:id="90905635">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16217371">
                  <w:marLeft w:val="0"/>
                  <w:marRight w:val="0"/>
                  <w:marTop w:val="0"/>
                  <w:marBottom w:val="0"/>
                  <w:divBdr>
                    <w:top w:val="none" w:sz="0" w:space="0" w:color="auto"/>
                    <w:left w:val="none" w:sz="0" w:space="0" w:color="auto"/>
                    <w:bottom w:val="none" w:sz="0" w:space="0" w:color="auto"/>
                    <w:right w:val="none" w:sz="0" w:space="0" w:color="auto"/>
                  </w:divBdr>
                </w:div>
                <w:div w:id="116487917">
                  <w:marLeft w:val="0"/>
                  <w:marRight w:val="0"/>
                  <w:marTop w:val="0"/>
                  <w:marBottom w:val="0"/>
                  <w:divBdr>
                    <w:top w:val="none" w:sz="0" w:space="0" w:color="auto"/>
                    <w:left w:val="none" w:sz="0" w:space="0" w:color="auto"/>
                    <w:bottom w:val="none" w:sz="0" w:space="0" w:color="auto"/>
                    <w:right w:val="none" w:sz="0" w:space="0" w:color="auto"/>
                  </w:divBdr>
                </w:div>
                <w:div w:id="167213059">
                  <w:marLeft w:val="0"/>
                  <w:marRight w:val="0"/>
                  <w:marTop w:val="0"/>
                  <w:marBottom w:val="0"/>
                  <w:divBdr>
                    <w:top w:val="none" w:sz="0" w:space="0" w:color="auto"/>
                    <w:left w:val="none" w:sz="0" w:space="0" w:color="auto"/>
                    <w:bottom w:val="none" w:sz="0" w:space="0" w:color="auto"/>
                    <w:right w:val="none" w:sz="0" w:space="0" w:color="auto"/>
                  </w:divBdr>
                </w:div>
                <w:div w:id="181867871">
                  <w:marLeft w:val="0"/>
                  <w:marRight w:val="0"/>
                  <w:marTop w:val="0"/>
                  <w:marBottom w:val="0"/>
                  <w:divBdr>
                    <w:top w:val="none" w:sz="0" w:space="0" w:color="auto"/>
                    <w:left w:val="none" w:sz="0" w:space="0" w:color="auto"/>
                    <w:bottom w:val="none" w:sz="0" w:space="0" w:color="auto"/>
                    <w:right w:val="none" w:sz="0" w:space="0" w:color="auto"/>
                  </w:divBdr>
                </w:div>
                <w:div w:id="226453496">
                  <w:marLeft w:val="0"/>
                  <w:marRight w:val="0"/>
                  <w:marTop w:val="0"/>
                  <w:marBottom w:val="0"/>
                  <w:divBdr>
                    <w:top w:val="none" w:sz="0" w:space="0" w:color="auto"/>
                    <w:left w:val="none" w:sz="0" w:space="0" w:color="auto"/>
                    <w:bottom w:val="none" w:sz="0" w:space="0" w:color="auto"/>
                    <w:right w:val="none" w:sz="0" w:space="0" w:color="auto"/>
                  </w:divBdr>
                </w:div>
                <w:div w:id="242758158">
                  <w:marLeft w:val="0"/>
                  <w:marRight w:val="0"/>
                  <w:marTop w:val="0"/>
                  <w:marBottom w:val="0"/>
                  <w:divBdr>
                    <w:top w:val="none" w:sz="0" w:space="0" w:color="auto"/>
                    <w:left w:val="none" w:sz="0" w:space="0" w:color="auto"/>
                    <w:bottom w:val="none" w:sz="0" w:space="0" w:color="auto"/>
                    <w:right w:val="none" w:sz="0" w:space="0" w:color="auto"/>
                  </w:divBdr>
                </w:div>
                <w:div w:id="243103043">
                  <w:marLeft w:val="0"/>
                  <w:marRight w:val="0"/>
                  <w:marTop w:val="0"/>
                  <w:marBottom w:val="0"/>
                  <w:divBdr>
                    <w:top w:val="none" w:sz="0" w:space="0" w:color="auto"/>
                    <w:left w:val="none" w:sz="0" w:space="0" w:color="auto"/>
                    <w:bottom w:val="none" w:sz="0" w:space="0" w:color="auto"/>
                    <w:right w:val="none" w:sz="0" w:space="0" w:color="auto"/>
                  </w:divBdr>
                </w:div>
                <w:div w:id="268202361">
                  <w:marLeft w:val="0"/>
                  <w:marRight w:val="0"/>
                  <w:marTop w:val="0"/>
                  <w:marBottom w:val="0"/>
                  <w:divBdr>
                    <w:top w:val="none" w:sz="0" w:space="0" w:color="auto"/>
                    <w:left w:val="none" w:sz="0" w:space="0" w:color="auto"/>
                    <w:bottom w:val="none" w:sz="0" w:space="0" w:color="auto"/>
                    <w:right w:val="none" w:sz="0" w:space="0" w:color="auto"/>
                  </w:divBdr>
                </w:div>
                <w:div w:id="282007689">
                  <w:marLeft w:val="0"/>
                  <w:marRight w:val="0"/>
                  <w:marTop w:val="0"/>
                  <w:marBottom w:val="0"/>
                  <w:divBdr>
                    <w:top w:val="none" w:sz="0" w:space="0" w:color="auto"/>
                    <w:left w:val="none" w:sz="0" w:space="0" w:color="auto"/>
                    <w:bottom w:val="none" w:sz="0" w:space="0" w:color="auto"/>
                    <w:right w:val="none" w:sz="0" w:space="0" w:color="auto"/>
                  </w:divBdr>
                </w:div>
                <w:div w:id="290477053">
                  <w:marLeft w:val="0"/>
                  <w:marRight w:val="0"/>
                  <w:marTop w:val="0"/>
                  <w:marBottom w:val="0"/>
                  <w:divBdr>
                    <w:top w:val="none" w:sz="0" w:space="0" w:color="auto"/>
                    <w:left w:val="none" w:sz="0" w:space="0" w:color="auto"/>
                    <w:bottom w:val="none" w:sz="0" w:space="0" w:color="auto"/>
                    <w:right w:val="none" w:sz="0" w:space="0" w:color="auto"/>
                  </w:divBdr>
                </w:div>
                <w:div w:id="335153146">
                  <w:marLeft w:val="0"/>
                  <w:marRight w:val="0"/>
                  <w:marTop w:val="0"/>
                  <w:marBottom w:val="0"/>
                  <w:divBdr>
                    <w:top w:val="none" w:sz="0" w:space="0" w:color="auto"/>
                    <w:left w:val="none" w:sz="0" w:space="0" w:color="auto"/>
                    <w:bottom w:val="none" w:sz="0" w:space="0" w:color="auto"/>
                    <w:right w:val="none" w:sz="0" w:space="0" w:color="auto"/>
                  </w:divBdr>
                </w:div>
                <w:div w:id="339936498">
                  <w:marLeft w:val="0"/>
                  <w:marRight w:val="0"/>
                  <w:marTop w:val="0"/>
                  <w:marBottom w:val="0"/>
                  <w:divBdr>
                    <w:top w:val="none" w:sz="0" w:space="0" w:color="auto"/>
                    <w:left w:val="none" w:sz="0" w:space="0" w:color="auto"/>
                    <w:bottom w:val="none" w:sz="0" w:space="0" w:color="auto"/>
                    <w:right w:val="none" w:sz="0" w:space="0" w:color="auto"/>
                  </w:divBdr>
                </w:div>
                <w:div w:id="401147672">
                  <w:marLeft w:val="0"/>
                  <w:marRight w:val="0"/>
                  <w:marTop w:val="0"/>
                  <w:marBottom w:val="0"/>
                  <w:divBdr>
                    <w:top w:val="none" w:sz="0" w:space="0" w:color="auto"/>
                    <w:left w:val="none" w:sz="0" w:space="0" w:color="auto"/>
                    <w:bottom w:val="none" w:sz="0" w:space="0" w:color="auto"/>
                    <w:right w:val="none" w:sz="0" w:space="0" w:color="auto"/>
                  </w:divBdr>
                </w:div>
                <w:div w:id="412240109">
                  <w:marLeft w:val="0"/>
                  <w:marRight w:val="0"/>
                  <w:marTop w:val="0"/>
                  <w:marBottom w:val="0"/>
                  <w:divBdr>
                    <w:top w:val="none" w:sz="0" w:space="0" w:color="auto"/>
                    <w:left w:val="none" w:sz="0" w:space="0" w:color="auto"/>
                    <w:bottom w:val="none" w:sz="0" w:space="0" w:color="auto"/>
                    <w:right w:val="none" w:sz="0" w:space="0" w:color="auto"/>
                  </w:divBdr>
                </w:div>
                <w:div w:id="501243528">
                  <w:marLeft w:val="0"/>
                  <w:marRight w:val="0"/>
                  <w:marTop w:val="0"/>
                  <w:marBottom w:val="0"/>
                  <w:divBdr>
                    <w:top w:val="none" w:sz="0" w:space="0" w:color="auto"/>
                    <w:left w:val="none" w:sz="0" w:space="0" w:color="auto"/>
                    <w:bottom w:val="none" w:sz="0" w:space="0" w:color="auto"/>
                    <w:right w:val="none" w:sz="0" w:space="0" w:color="auto"/>
                  </w:divBdr>
                </w:div>
                <w:div w:id="503472813">
                  <w:marLeft w:val="0"/>
                  <w:marRight w:val="0"/>
                  <w:marTop w:val="0"/>
                  <w:marBottom w:val="0"/>
                  <w:divBdr>
                    <w:top w:val="none" w:sz="0" w:space="0" w:color="auto"/>
                    <w:left w:val="none" w:sz="0" w:space="0" w:color="auto"/>
                    <w:bottom w:val="none" w:sz="0" w:space="0" w:color="auto"/>
                    <w:right w:val="none" w:sz="0" w:space="0" w:color="auto"/>
                  </w:divBdr>
                </w:div>
                <w:div w:id="515386885">
                  <w:marLeft w:val="0"/>
                  <w:marRight w:val="0"/>
                  <w:marTop w:val="0"/>
                  <w:marBottom w:val="0"/>
                  <w:divBdr>
                    <w:top w:val="none" w:sz="0" w:space="0" w:color="auto"/>
                    <w:left w:val="none" w:sz="0" w:space="0" w:color="auto"/>
                    <w:bottom w:val="none" w:sz="0" w:space="0" w:color="auto"/>
                    <w:right w:val="none" w:sz="0" w:space="0" w:color="auto"/>
                  </w:divBdr>
                </w:div>
                <w:div w:id="516584000">
                  <w:marLeft w:val="0"/>
                  <w:marRight w:val="0"/>
                  <w:marTop w:val="0"/>
                  <w:marBottom w:val="0"/>
                  <w:divBdr>
                    <w:top w:val="none" w:sz="0" w:space="0" w:color="auto"/>
                    <w:left w:val="none" w:sz="0" w:space="0" w:color="auto"/>
                    <w:bottom w:val="none" w:sz="0" w:space="0" w:color="auto"/>
                    <w:right w:val="none" w:sz="0" w:space="0" w:color="auto"/>
                  </w:divBdr>
                </w:div>
                <w:div w:id="517079818">
                  <w:marLeft w:val="0"/>
                  <w:marRight w:val="0"/>
                  <w:marTop w:val="0"/>
                  <w:marBottom w:val="0"/>
                  <w:divBdr>
                    <w:top w:val="none" w:sz="0" w:space="0" w:color="auto"/>
                    <w:left w:val="none" w:sz="0" w:space="0" w:color="auto"/>
                    <w:bottom w:val="none" w:sz="0" w:space="0" w:color="auto"/>
                    <w:right w:val="none" w:sz="0" w:space="0" w:color="auto"/>
                  </w:divBdr>
                </w:div>
                <w:div w:id="631865318">
                  <w:marLeft w:val="0"/>
                  <w:marRight w:val="0"/>
                  <w:marTop w:val="0"/>
                  <w:marBottom w:val="0"/>
                  <w:divBdr>
                    <w:top w:val="none" w:sz="0" w:space="0" w:color="auto"/>
                    <w:left w:val="none" w:sz="0" w:space="0" w:color="auto"/>
                    <w:bottom w:val="none" w:sz="0" w:space="0" w:color="auto"/>
                    <w:right w:val="none" w:sz="0" w:space="0" w:color="auto"/>
                  </w:divBdr>
                </w:div>
                <w:div w:id="634408725">
                  <w:marLeft w:val="0"/>
                  <w:marRight w:val="0"/>
                  <w:marTop w:val="0"/>
                  <w:marBottom w:val="0"/>
                  <w:divBdr>
                    <w:top w:val="none" w:sz="0" w:space="0" w:color="auto"/>
                    <w:left w:val="none" w:sz="0" w:space="0" w:color="auto"/>
                    <w:bottom w:val="none" w:sz="0" w:space="0" w:color="auto"/>
                    <w:right w:val="none" w:sz="0" w:space="0" w:color="auto"/>
                  </w:divBdr>
                </w:div>
                <w:div w:id="635568410">
                  <w:marLeft w:val="0"/>
                  <w:marRight w:val="0"/>
                  <w:marTop w:val="0"/>
                  <w:marBottom w:val="0"/>
                  <w:divBdr>
                    <w:top w:val="none" w:sz="0" w:space="0" w:color="auto"/>
                    <w:left w:val="none" w:sz="0" w:space="0" w:color="auto"/>
                    <w:bottom w:val="none" w:sz="0" w:space="0" w:color="auto"/>
                    <w:right w:val="none" w:sz="0" w:space="0" w:color="auto"/>
                  </w:divBdr>
                </w:div>
                <w:div w:id="679308481">
                  <w:marLeft w:val="0"/>
                  <w:marRight w:val="0"/>
                  <w:marTop w:val="0"/>
                  <w:marBottom w:val="0"/>
                  <w:divBdr>
                    <w:top w:val="none" w:sz="0" w:space="0" w:color="auto"/>
                    <w:left w:val="none" w:sz="0" w:space="0" w:color="auto"/>
                    <w:bottom w:val="none" w:sz="0" w:space="0" w:color="auto"/>
                    <w:right w:val="none" w:sz="0" w:space="0" w:color="auto"/>
                  </w:divBdr>
                </w:div>
                <w:div w:id="684862156">
                  <w:marLeft w:val="0"/>
                  <w:marRight w:val="0"/>
                  <w:marTop w:val="0"/>
                  <w:marBottom w:val="0"/>
                  <w:divBdr>
                    <w:top w:val="none" w:sz="0" w:space="0" w:color="auto"/>
                    <w:left w:val="none" w:sz="0" w:space="0" w:color="auto"/>
                    <w:bottom w:val="none" w:sz="0" w:space="0" w:color="auto"/>
                    <w:right w:val="none" w:sz="0" w:space="0" w:color="auto"/>
                  </w:divBdr>
                </w:div>
                <w:div w:id="715199731">
                  <w:marLeft w:val="0"/>
                  <w:marRight w:val="0"/>
                  <w:marTop w:val="0"/>
                  <w:marBottom w:val="0"/>
                  <w:divBdr>
                    <w:top w:val="none" w:sz="0" w:space="0" w:color="auto"/>
                    <w:left w:val="none" w:sz="0" w:space="0" w:color="auto"/>
                    <w:bottom w:val="none" w:sz="0" w:space="0" w:color="auto"/>
                    <w:right w:val="none" w:sz="0" w:space="0" w:color="auto"/>
                  </w:divBdr>
                </w:div>
                <w:div w:id="765156449">
                  <w:marLeft w:val="0"/>
                  <w:marRight w:val="0"/>
                  <w:marTop w:val="0"/>
                  <w:marBottom w:val="0"/>
                  <w:divBdr>
                    <w:top w:val="none" w:sz="0" w:space="0" w:color="auto"/>
                    <w:left w:val="none" w:sz="0" w:space="0" w:color="auto"/>
                    <w:bottom w:val="none" w:sz="0" w:space="0" w:color="auto"/>
                    <w:right w:val="none" w:sz="0" w:space="0" w:color="auto"/>
                  </w:divBdr>
                </w:div>
                <w:div w:id="767043912">
                  <w:marLeft w:val="0"/>
                  <w:marRight w:val="0"/>
                  <w:marTop w:val="0"/>
                  <w:marBottom w:val="0"/>
                  <w:divBdr>
                    <w:top w:val="none" w:sz="0" w:space="0" w:color="auto"/>
                    <w:left w:val="none" w:sz="0" w:space="0" w:color="auto"/>
                    <w:bottom w:val="none" w:sz="0" w:space="0" w:color="auto"/>
                    <w:right w:val="none" w:sz="0" w:space="0" w:color="auto"/>
                  </w:divBdr>
                </w:div>
                <w:div w:id="797257816">
                  <w:marLeft w:val="0"/>
                  <w:marRight w:val="0"/>
                  <w:marTop w:val="0"/>
                  <w:marBottom w:val="0"/>
                  <w:divBdr>
                    <w:top w:val="none" w:sz="0" w:space="0" w:color="auto"/>
                    <w:left w:val="none" w:sz="0" w:space="0" w:color="auto"/>
                    <w:bottom w:val="none" w:sz="0" w:space="0" w:color="auto"/>
                    <w:right w:val="none" w:sz="0" w:space="0" w:color="auto"/>
                  </w:divBdr>
                </w:div>
                <w:div w:id="825971859">
                  <w:marLeft w:val="0"/>
                  <w:marRight w:val="0"/>
                  <w:marTop w:val="0"/>
                  <w:marBottom w:val="0"/>
                  <w:divBdr>
                    <w:top w:val="none" w:sz="0" w:space="0" w:color="auto"/>
                    <w:left w:val="none" w:sz="0" w:space="0" w:color="auto"/>
                    <w:bottom w:val="none" w:sz="0" w:space="0" w:color="auto"/>
                    <w:right w:val="none" w:sz="0" w:space="0" w:color="auto"/>
                  </w:divBdr>
                </w:div>
                <w:div w:id="860899569">
                  <w:marLeft w:val="0"/>
                  <w:marRight w:val="0"/>
                  <w:marTop w:val="0"/>
                  <w:marBottom w:val="0"/>
                  <w:divBdr>
                    <w:top w:val="none" w:sz="0" w:space="0" w:color="auto"/>
                    <w:left w:val="none" w:sz="0" w:space="0" w:color="auto"/>
                    <w:bottom w:val="none" w:sz="0" w:space="0" w:color="auto"/>
                    <w:right w:val="none" w:sz="0" w:space="0" w:color="auto"/>
                  </w:divBdr>
                </w:div>
                <w:div w:id="872810249">
                  <w:marLeft w:val="0"/>
                  <w:marRight w:val="0"/>
                  <w:marTop w:val="0"/>
                  <w:marBottom w:val="0"/>
                  <w:divBdr>
                    <w:top w:val="none" w:sz="0" w:space="0" w:color="auto"/>
                    <w:left w:val="none" w:sz="0" w:space="0" w:color="auto"/>
                    <w:bottom w:val="none" w:sz="0" w:space="0" w:color="auto"/>
                    <w:right w:val="none" w:sz="0" w:space="0" w:color="auto"/>
                  </w:divBdr>
                </w:div>
                <w:div w:id="883299631">
                  <w:marLeft w:val="0"/>
                  <w:marRight w:val="0"/>
                  <w:marTop w:val="0"/>
                  <w:marBottom w:val="0"/>
                  <w:divBdr>
                    <w:top w:val="none" w:sz="0" w:space="0" w:color="auto"/>
                    <w:left w:val="none" w:sz="0" w:space="0" w:color="auto"/>
                    <w:bottom w:val="none" w:sz="0" w:space="0" w:color="auto"/>
                    <w:right w:val="none" w:sz="0" w:space="0" w:color="auto"/>
                  </w:divBdr>
                </w:div>
                <w:div w:id="977955635">
                  <w:marLeft w:val="0"/>
                  <w:marRight w:val="0"/>
                  <w:marTop w:val="0"/>
                  <w:marBottom w:val="0"/>
                  <w:divBdr>
                    <w:top w:val="none" w:sz="0" w:space="0" w:color="auto"/>
                    <w:left w:val="none" w:sz="0" w:space="0" w:color="auto"/>
                    <w:bottom w:val="none" w:sz="0" w:space="0" w:color="auto"/>
                    <w:right w:val="none" w:sz="0" w:space="0" w:color="auto"/>
                  </w:divBdr>
                </w:div>
                <w:div w:id="987975007">
                  <w:marLeft w:val="0"/>
                  <w:marRight w:val="0"/>
                  <w:marTop w:val="0"/>
                  <w:marBottom w:val="0"/>
                  <w:divBdr>
                    <w:top w:val="none" w:sz="0" w:space="0" w:color="auto"/>
                    <w:left w:val="none" w:sz="0" w:space="0" w:color="auto"/>
                    <w:bottom w:val="none" w:sz="0" w:space="0" w:color="auto"/>
                    <w:right w:val="none" w:sz="0" w:space="0" w:color="auto"/>
                  </w:divBdr>
                </w:div>
                <w:div w:id="1031104387">
                  <w:marLeft w:val="0"/>
                  <w:marRight w:val="0"/>
                  <w:marTop w:val="0"/>
                  <w:marBottom w:val="0"/>
                  <w:divBdr>
                    <w:top w:val="none" w:sz="0" w:space="0" w:color="auto"/>
                    <w:left w:val="none" w:sz="0" w:space="0" w:color="auto"/>
                    <w:bottom w:val="none" w:sz="0" w:space="0" w:color="auto"/>
                    <w:right w:val="none" w:sz="0" w:space="0" w:color="auto"/>
                  </w:divBdr>
                </w:div>
                <w:div w:id="1033773408">
                  <w:marLeft w:val="0"/>
                  <w:marRight w:val="0"/>
                  <w:marTop w:val="0"/>
                  <w:marBottom w:val="0"/>
                  <w:divBdr>
                    <w:top w:val="none" w:sz="0" w:space="0" w:color="auto"/>
                    <w:left w:val="none" w:sz="0" w:space="0" w:color="auto"/>
                    <w:bottom w:val="none" w:sz="0" w:space="0" w:color="auto"/>
                    <w:right w:val="none" w:sz="0" w:space="0" w:color="auto"/>
                  </w:divBdr>
                </w:div>
                <w:div w:id="1046179618">
                  <w:marLeft w:val="0"/>
                  <w:marRight w:val="0"/>
                  <w:marTop w:val="0"/>
                  <w:marBottom w:val="0"/>
                  <w:divBdr>
                    <w:top w:val="none" w:sz="0" w:space="0" w:color="auto"/>
                    <w:left w:val="none" w:sz="0" w:space="0" w:color="auto"/>
                    <w:bottom w:val="none" w:sz="0" w:space="0" w:color="auto"/>
                    <w:right w:val="none" w:sz="0" w:space="0" w:color="auto"/>
                  </w:divBdr>
                </w:div>
                <w:div w:id="1054619460">
                  <w:marLeft w:val="0"/>
                  <w:marRight w:val="0"/>
                  <w:marTop w:val="0"/>
                  <w:marBottom w:val="0"/>
                  <w:divBdr>
                    <w:top w:val="none" w:sz="0" w:space="0" w:color="auto"/>
                    <w:left w:val="none" w:sz="0" w:space="0" w:color="auto"/>
                    <w:bottom w:val="none" w:sz="0" w:space="0" w:color="auto"/>
                    <w:right w:val="none" w:sz="0" w:space="0" w:color="auto"/>
                  </w:divBdr>
                </w:div>
                <w:div w:id="1137837493">
                  <w:marLeft w:val="0"/>
                  <w:marRight w:val="0"/>
                  <w:marTop w:val="0"/>
                  <w:marBottom w:val="0"/>
                  <w:divBdr>
                    <w:top w:val="none" w:sz="0" w:space="0" w:color="auto"/>
                    <w:left w:val="none" w:sz="0" w:space="0" w:color="auto"/>
                    <w:bottom w:val="none" w:sz="0" w:space="0" w:color="auto"/>
                    <w:right w:val="none" w:sz="0" w:space="0" w:color="auto"/>
                  </w:divBdr>
                </w:div>
                <w:div w:id="1140076190">
                  <w:marLeft w:val="0"/>
                  <w:marRight w:val="0"/>
                  <w:marTop w:val="0"/>
                  <w:marBottom w:val="0"/>
                  <w:divBdr>
                    <w:top w:val="none" w:sz="0" w:space="0" w:color="auto"/>
                    <w:left w:val="none" w:sz="0" w:space="0" w:color="auto"/>
                    <w:bottom w:val="none" w:sz="0" w:space="0" w:color="auto"/>
                    <w:right w:val="none" w:sz="0" w:space="0" w:color="auto"/>
                  </w:divBdr>
                </w:div>
                <w:div w:id="1183783527">
                  <w:marLeft w:val="0"/>
                  <w:marRight w:val="0"/>
                  <w:marTop w:val="0"/>
                  <w:marBottom w:val="0"/>
                  <w:divBdr>
                    <w:top w:val="none" w:sz="0" w:space="0" w:color="auto"/>
                    <w:left w:val="none" w:sz="0" w:space="0" w:color="auto"/>
                    <w:bottom w:val="none" w:sz="0" w:space="0" w:color="auto"/>
                    <w:right w:val="none" w:sz="0" w:space="0" w:color="auto"/>
                  </w:divBdr>
                </w:div>
                <w:div w:id="1196962796">
                  <w:marLeft w:val="0"/>
                  <w:marRight w:val="0"/>
                  <w:marTop w:val="0"/>
                  <w:marBottom w:val="0"/>
                  <w:divBdr>
                    <w:top w:val="none" w:sz="0" w:space="0" w:color="auto"/>
                    <w:left w:val="none" w:sz="0" w:space="0" w:color="auto"/>
                    <w:bottom w:val="none" w:sz="0" w:space="0" w:color="auto"/>
                    <w:right w:val="none" w:sz="0" w:space="0" w:color="auto"/>
                  </w:divBdr>
                </w:div>
                <w:div w:id="1222209283">
                  <w:marLeft w:val="0"/>
                  <w:marRight w:val="0"/>
                  <w:marTop w:val="0"/>
                  <w:marBottom w:val="0"/>
                  <w:divBdr>
                    <w:top w:val="none" w:sz="0" w:space="0" w:color="auto"/>
                    <w:left w:val="none" w:sz="0" w:space="0" w:color="auto"/>
                    <w:bottom w:val="none" w:sz="0" w:space="0" w:color="auto"/>
                    <w:right w:val="none" w:sz="0" w:space="0" w:color="auto"/>
                  </w:divBdr>
                </w:div>
                <w:div w:id="1229803676">
                  <w:marLeft w:val="0"/>
                  <w:marRight w:val="0"/>
                  <w:marTop w:val="0"/>
                  <w:marBottom w:val="0"/>
                  <w:divBdr>
                    <w:top w:val="none" w:sz="0" w:space="0" w:color="auto"/>
                    <w:left w:val="none" w:sz="0" w:space="0" w:color="auto"/>
                    <w:bottom w:val="none" w:sz="0" w:space="0" w:color="auto"/>
                    <w:right w:val="none" w:sz="0" w:space="0" w:color="auto"/>
                  </w:divBdr>
                </w:div>
                <w:div w:id="1243177166">
                  <w:marLeft w:val="0"/>
                  <w:marRight w:val="0"/>
                  <w:marTop w:val="0"/>
                  <w:marBottom w:val="0"/>
                  <w:divBdr>
                    <w:top w:val="none" w:sz="0" w:space="0" w:color="auto"/>
                    <w:left w:val="none" w:sz="0" w:space="0" w:color="auto"/>
                    <w:bottom w:val="none" w:sz="0" w:space="0" w:color="auto"/>
                    <w:right w:val="none" w:sz="0" w:space="0" w:color="auto"/>
                  </w:divBdr>
                </w:div>
                <w:div w:id="1276597611">
                  <w:marLeft w:val="0"/>
                  <w:marRight w:val="0"/>
                  <w:marTop w:val="0"/>
                  <w:marBottom w:val="0"/>
                  <w:divBdr>
                    <w:top w:val="none" w:sz="0" w:space="0" w:color="auto"/>
                    <w:left w:val="none" w:sz="0" w:space="0" w:color="auto"/>
                    <w:bottom w:val="none" w:sz="0" w:space="0" w:color="auto"/>
                    <w:right w:val="none" w:sz="0" w:space="0" w:color="auto"/>
                  </w:divBdr>
                </w:div>
                <w:div w:id="1278633693">
                  <w:marLeft w:val="0"/>
                  <w:marRight w:val="0"/>
                  <w:marTop w:val="0"/>
                  <w:marBottom w:val="0"/>
                  <w:divBdr>
                    <w:top w:val="none" w:sz="0" w:space="0" w:color="auto"/>
                    <w:left w:val="none" w:sz="0" w:space="0" w:color="auto"/>
                    <w:bottom w:val="none" w:sz="0" w:space="0" w:color="auto"/>
                    <w:right w:val="none" w:sz="0" w:space="0" w:color="auto"/>
                  </w:divBdr>
                </w:div>
                <w:div w:id="1300649536">
                  <w:marLeft w:val="0"/>
                  <w:marRight w:val="0"/>
                  <w:marTop w:val="0"/>
                  <w:marBottom w:val="0"/>
                  <w:divBdr>
                    <w:top w:val="none" w:sz="0" w:space="0" w:color="auto"/>
                    <w:left w:val="none" w:sz="0" w:space="0" w:color="auto"/>
                    <w:bottom w:val="none" w:sz="0" w:space="0" w:color="auto"/>
                    <w:right w:val="none" w:sz="0" w:space="0" w:color="auto"/>
                  </w:divBdr>
                </w:div>
                <w:div w:id="1311835033">
                  <w:marLeft w:val="0"/>
                  <w:marRight w:val="0"/>
                  <w:marTop w:val="0"/>
                  <w:marBottom w:val="0"/>
                  <w:divBdr>
                    <w:top w:val="none" w:sz="0" w:space="0" w:color="auto"/>
                    <w:left w:val="none" w:sz="0" w:space="0" w:color="auto"/>
                    <w:bottom w:val="none" w:sz="0" w:space="0" w:color="auto"/>
                    <w:right w:val="none" w:sz="0" w:space="0" w:color="auto"/>
                  </w:divBdr>
                </w:div>
                <w:div w:id="1316111078">
                  <w:marLeft w:val="0"/>
                  <w:marRight w:val="0"/>
                  <w:marTop w:val="0"/>
                  <w:marBottom w:val="0"/>
                  <w:divBdr>
                    <w:top w:val="none" w:sz="0" w:space="0" w:color="auto"/>
                    <w:left w:val="none" w:sz="0" w:space="0" w:color="auto"/>
                    <w:bottom w:val="none" w:sz="0" w:space="0" w:color="auto"/>
                    <w:right w:val="none" w:sz="0" w:space="0" w:color="auto"/>
                  </w:divBdr>
                </w:div>
                <w:div w:id="1365670703">
                  <w:marLeft w:val="0"/>
                  <w:marRight w:val="0"/>
                  <w:marTop w:val="0"/>
                  <w:marBottom w:val="0"/>
                  <w:divBdr>
                    <w:top w:val="none" w:sz="0" w:space="0" w:color="auto"/>
                    <w:left w:val="none" w:sz="0" w:space="0" w:color="auto"/>
                    <w:bottom w:val="none" w:sz="0" w:space="0" w:color="auto"/>
                    <w:right w:val="none" w:sz="0" w:space="0" w:color="auto"/>
                  </w:divBdr>
                </w:div>
                <w:div w:id="1429547909">
                  <w:marLeft w:val="0"/>
                  <w:marRight w:val="0"/>
                  <w:marTop w:val="0"/>
                  <w:marBottom w:val="0"/>
                  <w:divBdr>
                    <w:top w:val="none" w:sz="0" w:space="0" w:color="auto"/>
                    <w:left w:val="none" w:sz="0" w:space="0" w:color="auto"/>
                    <w:bottom w:val="none" w:sz="0" w:space="0" w:color="auto"/>
                    <w:right w:val="none" w:sz="0" w:space="0" w:color="auto"/>
                  </w:divBdr>
                </w:div>
                <w:div w:id="1473910390">
                  <w:marLeft w:val="0"/>
                  <w:marRight w:val="0"/>
                  <w:marTop w:val="0"/>
                  <w:marBottom w:val="0"/>
                  <w:divBdr>
                    <w:top w:val="none" w:sz="0" w:space="0" w:color="auto"/>
                    <w:left w:val="none" w:sz="0" w:space="0" w:color="auto"/>
                    <w:bottom w:val="none" w:sz="0" w:space="0" w:color="auto"/>
                    <w:right w:val="none" w:sz="0" w:space="0" w:color="auto"/>
                  </w:divBdr>
                </w:div>
                <w:div w:id="1506286300">
                  <w:marLeft w:val="0"/>
                  <w:marRight w:val="0"/>
                  <w:marTop w:val="0"/>
                  <w:marBottom w:val="0"/>
                  <w:divBdr>
                    <w:top w:val="none" w:sz="0" w:space="0" w:color="auto"/>
                    <w:left w:val="none" w:sz="0" w:space="0" w:color="auto"/>
                    <w:bottom w:val="none" w:sz="0" w:space="0" w:color="auto"/>
                    <w:right w:val="none" w:sz="0" w:space="0" w:color="auto"/>
                  </w:divBdr>
                </w:div>
                <w:div w:id="1520435810">
                  <w:marLeft w:val="0"/>
                  <w:marRight w:val="0"/>
                  <w:marTop w:val="0"/>
                  <w:marBottom w:val="0"/>
                  <w:divBdr>
                    <w:top w:val="none" w:sz="0" w:space="0" w:color="auto"/>
                    <w:left w:val="none" w:sz="0" w:space="0" w:color="auto"/>
                    <w:bottom w:val="none" w:sz="0" w:space="0" w:color="auto"/>
                    <w:right w:val="none" w:sz="0" w:space="0" w:color="auto"/>
                  </w:divBdr>
                </w:div>
                <w:div w:id="1627274835">
                  <w:marLeft w:val="0"/>
                  <w:marRight w:val="0"/>
                  <w:marTop w:val="0"/>
                  <w:marBottom w:val="0"/>
                  <w:divBdr>
                    <w:top w:val="none" w:sz="0" w:space="0" w:color="auto"/>
                    <w:left w:val="none" w:sz="0" w:space="0" w:color="auto"/>
                    <w:bottom w:val="none" w:sz="0" w:space="0" w:color="auto"/>
                    <w:right w:val="none" w:sz="0" w:space="0" w:color="auto"/>
                  </w:divBdr>
                </w:div>
                <w:div w:id="1637371769">
                  <w:marLeft w:val="0"/>
                  <w:marRight w:val="0"/>
                  <w:marTop w:val="0"/>
                  <w:marBottom w:val="0"/>
                  <w:divBdr>
                    <w:top w:val="none" w:sz="0" w:space="0" w:color="auto"/>
                    <w:left w:val="none" w:sz="0" w:space="0" w:color="auto"/>
                    <w:bottom w:val="none" w:sz="0" w:space="0" w:color="auto"/>
                    <w:right w:val="none" w:sz="0" w:space="0" w:color="auto"/>
                  </w:divBdr>
                </w:div>
                <w:div w:id="1702321140">
                  <w:marLeft w:val="0"/>
                  <w:marRight w:val="0"/>
                  <w:marTop w:val="0"/>
                  <w:marBottom w:val="0"/>
                  <w:divBdr>
                    <w:top w:val="none" w:sz="0" w:space="0" w:color="auto"/>
                    <w:left w:val="none" w:sz="0" w:space="0" w:color="auto"/>
                    <w:bottom w:val="none" w:sz="0" w:space="0" w:color="auto"/>
                    <w:right w:val="none" w:sz="0" w:space="0" w:color="auto"/>
                  </w:divBdr>
                </w:div>
                <w:div w:id="1703048186">
                  <w:marLeft w:val="0"/>
                  <w:marRight w:val="0"/>
                  <w:marTop w:val="0"/>
                  <w:marBottom w:val="0"/>
                  <w:divBdr>
                    <w:top w:val="none" w:sz="0" w:space="0" w:color="auto"/>
                    <w:left w:val="none" w:sz="0" w:space="0" w:color="auto"/>
                    <w:bottom w:val="none" w:sz="0" w:space="0" w:color="auto"/>
                    <w:right w:val="none" w:sz="0" w:space="0" w:color="auto"/>
                  </w:divBdr>
                </w:div>
                <w:div w:id="1711373465">
                  <w:marLeft w:val="0"/>
                  <w:marRight w:val="0"/>
                  <w:marTop w:val="0"/>
                  <w:marBottom w:val="0"/>
                  <w:divBdr>
                    <w:top w:val="none" w:sz="0" w:space="0" w:color="auto"/>
                    <w:left w:val="none" w:sz="0" w:space="0" w:color="auto"/>
                    <w:bottom w:val="none" w:sz="0" w:space="0" w:color="auto"/>
                    <w:right w:val="none" w:sz="0" w:space="0" w:color="auto"/>
                  </w:divBdr>
                </w:div>
                <w:div w:id="1738867249">
                  <w:marLeft w:val="0"/>
                  <w:marRight w:val="0"/>
                  <w:marTop w:val="0"/>
                  <w:marBottom w:val="0"/>
                  <w:divBdr>
                    <w:top w:val="none" w:sz="0" w:space="0" w:color="auto"/>
                    <w:left w:val="none" w:sz="0" w:space="0" w:color="auto"/>
                    <w:bottom w:val="none" w:sz="0" w:space="0" w:color="auto"/>
                    <w:right w:val="none" w:sz="0" w:space="0" w:color="auto"/>
                  </w:divBdr>
                </w:div>
                <w:div w:id="1786339538">
                  <w:marLeft w:val="0"/>
                  <w:marRight w:val="0"/>
                  <w:marTop w:val="0"/>
                  <w:marBottom w:val="0"/>
                  <w:divBdr>
                    <w:top w:val="none" w:sz="0" w:space="0" w:color="auto"/>
                    <w:left w:val="none" w:sz="0" w:space="0" w:color="auto"/>
                    <w:bottom w:val="none" w:sz="0" w:space="0" w:color="auto"/>
                    <w:right w:val="none" w:sz="0" w:space="0" w:color="auto"/>
                  </w:divBdr>
                </w:div>
                <w:div w:id="1793552166">
                  <w:marLeft w:val="0"/>
                  <w:marRight w:val="0"/>
                  <w:marTop w:val="0"/>
                  <w:marBottom w:val="0"/>
                  <w:divBdr>
                    <w:top w:val="none" w:sz="0" w:space="0" w:color="auto"/>
                    <w:left w:val="none" w:sz="0" w:space="0" w:color="auto"/>
                    <w:bottom w:val="none" w:sz="0" w:space="0" w:color="auto"/>
                    <w:right w:val="none" w:sz="0" w:space="0" w:color="auto"/>
                  </w:divBdr>
                </w:div>
                <w:div w:id="1798403695">
                  <w:marLeft w:val="0"/>
                  <w:marRight w:val="0"/>
                  <w:marTop w:val="0"/>
                  <w:marBottom w:val="0"/>
                  <w:divBdr>
                    <w:top w:val="none" w:sz="0" w:space="0" w:color="auto"/>
                    <w:left w:val="none" w:sz="0" w:space="0" w:color="auto"/>
                    <w:bottom w:val="none" w:sz="0" w:space="0" w:color="auto"/>
                    <w:right w:val="none" w:sz="0" w:space="0" w:color="auto"/>
                  </w:divBdr>
                </w:div>
                <w:div w:id="1813592112">
                  <w:marLeft w:val="0"/>
                  <w:marRight w:val="0"/>
                  <w:marTop w:val="0"/>
                  <w:marBottom w:val="0"/>
                  <w:divBdr>
                    <w:top w:val="none" w:sz="0" w:space="0" w:color="auto"/>
                    <w:left w:val="none" w:sz="0" w:space="0" w:color="auto"/>
                    <w:bottom w:val="none" w:sz="0" w:space="0" w:color="auto"/>
                    <w:right w:val="none" w:sz="0" w:space="0" w:color="auto"/>
                  </w:divBdr>
                </w:div>
                <w:div w:id="1814904982">
                  <w:marLeft w:val="0"/>
                  <w:marRight w:val="0"/>
                  <w:marTop w:val="0"/>
                  <w:marBottom w:val="0"/>
                  <w:divBdr>
                    <w:top w:val="none" w:sz="0" w:space="0" w:color="auto"/>
                    <w:left w:val="none" w:sz="0" w:space="0" w:color="auto"/>
                    <w:bottom w:val="none" w:sz="0" w:space="0" w:color="auto"/>
                    <w:right w:val="none" w:sz="0" w:space="0" w:color="auto"/>
                  </w:divBdr>
                </w:div>
                <w:div w:id="1826435679">
                  <w:marLeft w:val="0"/>
                  <w:marRight w:val="0"/>
                  <w:marTop w:val="0"/>
                  <w:marBottom w:val="0"/>
                  <w:divBdr>
                    <w:top w:val="none" w:sz="0" w:space="0" w:color="auto"/>
                    <w:left w:val="none" w:sz="0" w:space="0" w:color="auto"/>
                    <w:bottom w:val="none" w:sz="0" w:space="0" w:color="auto"/>
                    <w:right w:val="none" w:sz="0" w:space="0" w:color="auto"/>
                  </w:divBdr>
                </w:div>
                <w:div w:id="1841505316">
                  <w:marLeft w:val="0"/>
                  <w:marRight w:val="0"/>
                  <w:marTop w:val="0"/>
                  <w:marBottom w:val="0"/>
                  <w:divBdr>
                    <w:top w:val="none" w:sz="0" w:space="0" w:color="auto"/>
                    <w:left w:val="none" w:sz="0" w:space="0" w:color="auto"/>
                    <w:bottom w:val="none" w:sz="0" w:space="0" w:color="auto"/>
                    <w:right w:val="none" w:sz="0" w:space="0" w:color="auto"/>
                  </w:divBdr>
                </w:div>
                <w:div w:id="1859342780">
                  <w:marLeft w:val="0"/>
                  <w:marRight w:val="0"/>
                  <w:marTop w:val="0"/>
                  <w:marBottom w:val="0"/>
                  <w:divBdr>
                    <w:top w:val="none" w:sz="0" w:space="0" w:color="auto"/>
                    <w:left w:val="none" w:sz="0" w:space="0" w:color="auto"/>
                    <w:bottom w:val="none" w:sz="0" w:space="0" w:color="auto"/>
                    <w:right w:val="none" w:sz="0" w:space="0" w:color="auto"/>
                  </w:divBdr>
                </w:div>
                <w:div w:id="1875650096">
                  <w:marLeft w:val="0"/>
                  <w:marRight w:val="0"/>
                  <w:marTop w:val="0"/>
                  <w:marBottom w:val="0"/>
                  <w:divBdr>
                    <w:top w:val="none" w:sz="0" w:space="0" w:color="auto"/>
                    <w:left w:val="none" w:sz="0" w:space="0" w:color="auto"/>
                    <w:bottom w:val="none" w:sz="0" w:space="0" w:color="auto"/>
                    <w:right w:val="none" w:sz="0" w:space="0" w:color="auto"/>
                  </w:divBdr>
                </w:div>
                <w:div w:id="1878350682">
                  <w:marLeft w:val="0"/>
                  <w:marRight w:val="0"/>
                  <w:marTop w:val="0"/>
                  <w:marBottom w:val="0"/>
                  <w:divBdr>
                    <w:top w:val="none" w:sz="0" w:space="0" w:color="auto"/>
                    <w:left w:val="none" w:sz="0" w:space="0" w:color="auto"/>
                    <w:bottom w:val="none" w:sz="0" w:space="0" w:color="auto"/>
                    <w:right w:val="none" w:sz="0" w:space="0" w:color="auto"/>
                  </w:divBdr>
                </w:div>
                <w:div w:id="1884907483">
                  <w:marLeft w:val="0"/>
                  <w:marRight w:val="0"/>
                  <w:marTop w:val="0"/>
                  <w:marBottom w:val="0"/>
                  <w:divBdr>
                    <w:top w:val="none" w:sz="0" w:space="0" w:color="auto"/>
                    <w:left w:val="none" w:sz="0" w:space="0" w:color="auto"/>
                    <w:bottom w:val="none" w:sz="0" w:space="0" w:color="auto"/>
                    <w:right w:val="none" w:sz="0" w:space="0" w:color="auto"/>
                  </w:divBdr>
                </w:div>
                <w:div w:id="1890529526">
                  <w:marLeft w:val="0"/>
                  <w:marRight w:val="0"/>
                  <w:marTop w:val="0"/>
                  <w:marBottom w:val="0"/>
                  <w:divBdr>
                    <w:top w:val="none" w:sz="0" w:space="0" w:color="auto"/>
                    <w:left w:val="none" w:sz="0" w:space="0" w:color="auto"/>
                    <w:bottom w:val="none" w:sz="0" w:space="0" w:color="auto"/>
                    <w:right w:val="none" w:sz="0" w:space="0" w:color="auto"/>
                  </w:divBdr>
                </w:div>
                <w:div w:id="1930851680">
                  <w:marLeft w:val="0"/>
                  <w:marRight w:val="0"/>
                  <w:marTop w:val="0"/>
                  <w:marBottom w:val="0"/>
                  <w:divBdr>
                    <w:top w:val="none" w:sz="0" w:space="0" w:color="auto"/>
                    <w:left w:val="none" w:sz="0" w:space="0" w:color="auto"/>
                    <w:bottom w:val="none" w:sz="0" w:space="0" w:color="auto"/>
                    <w:right w:val="none" w:sz="0" w:space="0" w:color="auto"/>
                  </w:divBdr>
                </w:div>
                <w:div w:id="1981111066">
                  <w:marLeft w:val="0"/>
                  <w:marRight w:val="0"/>
                  <w:marTop w:val="0"/>
                  <w:marBottom w:val="0"/>
                  <w:divBdr>
                    <w:top w:val="none" w:sz="0" w:space="0" w:color="auto"/>
                    <w:left w:val="none" w:sz="0" w:space="0" w:color="auto"/>
                    <w:bottom w:val="none" w:sz="0" w:space="0" w:color="auto"/>
                    <w:right w:val="none" w:sz="0" w:space="0" w:color="auto"/>
                  </w:divBdr>
                </w:div>
                <w:div w:id="20145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6839">
          <w:marLeft w:val="0"/>
          <w:marRight w:val="0"/>
          <w:marTop w:val="0"/>
          <w:marBottom w:val="0"/>
          <w:divBdr>
            <w:top w:val="none" w:sz="0" w:space="0" w:color="auto"/>
            <w:left w:val="none" w:sz="0" w:space="0" w:color="auto"/>
            <w:bottom w:val="none" w:sz="0" w:space="0" w:color="auto"/>
            <w:right w:val="none" w:sz="0" w:space="0" w:color="auto"/>
          </w:divBdr>
          <w:divsChild>
            <w:div w:id="1312128928">
              <w:marLeft w:val="0"/>
              <w:marRight w:val="0"/>
              <w:marTop w:val="0"/>
              <w:marBottom w:val="0"/>
              <w:divBdr>
                <w:top w:val="none" w:sz="0" w:space="0" w:color="auto"/>
                <w:left w:val="none" w:sz="0" w:space="0" w:color="auto"/>
                <w:bottom w:val="none" w:sz="0" w:space="0" w:color="auto"/>
                <w:right w:val="none" w:sz="0" w:space="0" w:color="auto"/>
              </w:divBdr>
              <w:divsChild>
                <w:div w:id="20325999">
                  <w:marLeft w:val="0"/>
                  <w:marRight w:val="0"/>
                  <w:marTop w:val="0"/>
                  <w:marBottom w:val="0"/>
                  <w:divBdr>
                    <w:top w:val="none" w:sz="0" w:space="0" w:color="auto"/>
                    <w:left w:val="none" w:sz="0" w:space="0" w:color="auto"/>
                    <w:bottom w:val="none" w:sz="0" w:space="0" w:color="auto"/>
                    <w:right w:val="none" w:sz="0" w:space="0" w:color="auto"/>
                  </w:divBdr>
                </w:div>
                <w:div w:id="36510703">
                  <w:marLeft w:val="0"/>
                  <w:marRight w:val="0"/>
                  <w:marTop w:val="0"/>
                  <w:marBottom w:val="0"/>
                  <w:divBdr>
                    <w:top w:val="none" w:sz="0" w:space="0" w:color="auto"/>
                    <w:left w:val="none" w:sz="0" w:space="0" w:color="auto"/>
                    <w:bottom w:val="none" w:sz="0" w:space="0" w:color="auto"/>
                    <w:right w:val="none" w:sz="0" w:space="0" w:color="auto"/>
                  </w:divBdr>
                </w:div>
                <w:div w:id="38893978">
                  <w:marLeft w:val="0"/>
                  <w:marRight w:val="0"/>
                  <w:marTop w:val="0"/>
                  <w:marBottom w:val="0"/>
                  <w:divBdr>
                    <w:top w:val="none" w:sz="0" w:space="0" w:color="auto"/>
                    <w:left w:val="none" w:sz="0" w:space="0" w:color="auto"/>
                    <w:bottom w:val="none" w:sz="0" w:space="0" w:color="auto"/>
                    <w:right w:val="none" w:sz="0" w:space="0" w:color="auto"/>
                  </w:divBdr>
                </w:div>
                <w:div w:id="48500295">
                  <w:marLeft w:val="0"/>
                  <w:marRight w:val="0"/>
                  <w:marTop w:val="0"/>
                  <w:marBottom w:val="0"/>
                  <w:divBdr>
                    <w:top w:val="none" w:sz="0" w:space="0" w:color="auto"/>
                    <w:left w:val="none" w:sz="0" w:space="0" w:color="auto"/>
                    <w:bottom w:val="none" w:sz="0" w:space="0" w:color="auto"/>
                    <w:right w:val="none" w:sz="0" w:space="0" w:color="auto"/>
                  </w:divBdr>
                </w:div>
                <w:div w:id="57826334">
                  <w:marLeft w:val="0"/>
                  <w:marRight w:val="0"/>
                  <w:marTop w:val="0"/>
                  <w:marBottom w:val="0"/>
                  <w:divBdr>
                    <w:top w:val="none" w:sz="0" w:space="0" w:color="auto"/>
                    <w:left w:val="none" w:sz="0" w:space="0" w:color="auto"/>
                    <w:bottom w:val="none" w:sz="0" w:space="0" w:color="auto"/>
                    <w:right w:val="none" w:sz="0" w:space="0" w:color="auto"/>
                  </w:divBdr>
                </w:div>
                <w:div w:id="59062272">
                  <w:marLeft w:val="0"/>
                  <w:marRight w:val="0"/>
                  <w:marTop w:val="0"/>
                  <w:marBottom w:val="0"/>
                  <w:divBdr>
                    <w:top w:val="none" w:sz="0" w:space="0" w:color="auto"/>
                    <w:left w:val="none" w:sz="0" w:space="0" w:color="auto"/>
                    <w:bottom w:val="none" w:sz="0" w:space="0" w:color="auto"/>
                    <w:right w:val="none" w:sz="0" w:space="0" w:color="auto"/>
                  </w:divBdr>
                </w:div>
                <w:div w:id="79177556">
                  <w:marLeft w:val="0"/>
                  <w:marRight w:val="0"/>
                  <w:marTop w:val="0"/>
                  <w:marBottom w:val="0"/>
                  <w:divBdr>
                    <w:top w:val="none" w:sz="0" w:space="0" w:color="auto"/>
                    <w:left w:val="none" w:sz="0" w:space="0" w:color="auto"/>
                    <w:bottom w:val="none" w:sz="0" w:space="0" w:color="auto"/>
                    <w:right w:val="none" w:sz="0" w:space="0" w:color="auto"/>
                  </w:divBdr>
                </w:div>
                <w:div w:id="94832588">
                  <w:marLeft w:val="0"/>
                  <w:marRight w:val="0"/>
                  <w:marTop w:val="0"/>
                  <w:marBottom w:val="0"/>
                  <w:divBdr>
                    <w:top w:val="none" w:sz="0" w:space="0" w:color="auto"/>
                    <w:left w:val="none" w:sz="0" w:space="0" w:color="auto"/>
                    <w:bottom w:val="none" w:sz="0" w:space="0" w:color="auto"/>
                    <w:right w:val="none" w:sz="0" w:space="0" w:color="auto"/>
                  </w:divBdr>
                </w:div>
                <w:div w:id="109980767">
                  <w:marLeft w:val="0"/>
                  <w:marRight w:val="0"/>
                  <w:marTop w:val="0"/>
                  <w:marBottom w:val="0"/>
                  <w:divBdr>
                    <w:top w:val="none" w:sz="0" w:space="0" w:color="auto"/>
                    <w:left w:val="none" w:sz="0" w:space="0" w:color="auto"/>
                    <w:bottom w:val="none" w:sz="0" w:space="0" w:color="auto"/>
                    <w:right w:val="none" w:sz="0" w:space="0" w:color="auto"/>
                  </w:divBdr>
                </w:div>
                <w:div w:id="171914810">
                  <w:marLeft w:val="0"/>
                  <w:marRight w:val="0"/>
                  <w:marTop w:val="0"/>
                  <w:marBottom w:val="0"/>
                  <w:divBdr>
                    <w:top w:val="none" w:sz="0" w:space="0" w:color="auto"/>
                    <w:left w:val="none" w:sz="0" w:space="0" w:color="auto"/>
                    <w:bottom w:val="none" w:sz="0" w:space="0" w:color="auto"/>
                    <w:right w:val="none" w:sz="0" w:space="0" w:color="auto"/>
                  </w:divBdr>
                </w:div>
                <w:div w:id="175922592">
                  <w:marLeft w:val="0"/>
                  <w:marRight w:val="0"/>
                  <w:marTop w:val="0"/>
                  <w:marBottom w:val="0"/>
                  <w:divBdr>
                    <w:top w:val="none" w:sz="0" w:space="0" w:color="auto"/>
                    <w:left w:val="none" w:sz="0" w:space="0" w:color="auto"/>
                    <w:bottom w:val="none" w:sz="0" w:space="0" w:color="auto"/>
                    <w:right w:val="none" w:sz="0" w:space="0" w:color="auto"/>
                  </w:divBdr>
                </w:div>
                <w:div w:id="191038153">
                  <w:marLeft w:val="0"/>
                  <w:marRight w:val="0"/>
                  <w:marTop w:val="0"/>
                  <w:marBottom w:val="0"/>
                  <w:divBdr>
                    <w:top w:val="none" w:sz="0" w:space="0" w:color="auto"/>
                    <w:left w:val="none" w:sz="0" w:space="0" w:color="auto"/>
                    <w:bottom w:val="none" w:sz="0" w:space="0" w:color="auto"/>
                    <w:right w:val="none" w:sz="0" w:space="0" w:color="auto"/>
                  </w:divBdr>
                </w:div>
                <w:div w:id="203031360">
                  <w:marLeft w:val="0"/>
                  <w:marRight w:val="0"/>
                  <w:marTop w:val="0"/>
                  <w:marBottom w:val="0"/>
                  <w:divBdr>
                    <w:top w:val="none" w:sz="0" w:space="0" w:color="auto"/>
                    <w:left w:val="none" w:sz="0" w:space="0" w:color="auto"/>
                    <w:bottom w:val="none" w:sz="0" w:space="0" w:color="auto"/>
                    <w:right w:val="none" w:sz="0" w:space="0" w:color="auto"/>
                  </w:divBdr>
                </w:div>
                <w:div w:id="213977602">
                  <w:marLeft w:val="0"/>
                  <w:marRight w:val="0"/>
                  <w:marTop w:val="0"/>
                  <w:marBottom w:val="0"/>
                  <w:divBdr>
                    <w:top w:val="none" w:sz="0" w:space="0" w:color="auto"/>
                    <w:left w:val="none" w:sz="0" w:space="0" w:color="auto"/>
                    <w:bottom w:val="none" w:sz="0" w:space="0" w:color="auto"/>
                    <w:right w:val="none" w:sz="0" w:space="0" w:color="auto"/>
                  </w:divBdr>
                </w:div>
                <w:div w:id="285044549">
                  <w:marLeft w:val="0"/>
                  <w:marRight w:val="0"/>
                  <w:marTop w:val="0"/>
                  <w:marBottom w:val="0"/>
                  <w:divBdr>
                    <w:top w:val="none" w:sz="0" w:space="0" w:color="auto"/>
                    <w:left w:val="none" w:sz="0" w:space="0" w:color="auto"/>
                    <w:bottom w:val="none" w:sz="0" w:space="0" w:color="auto"/>
                    <w:right w:val="none" w:sz="0" w:space="0" w:color="auto"/>
                  </w:divBdr>
                </w:div>
                <w:div w:id="297417189">
                  <w:marLeft w:val="0"/>
                  <w:marRight w:val="0"/>
                  <w:marTop w:val="0"/>
                  <w:marBottom w:val="0"/>
                  <w:divBdr>
                    <w:top w:val="none" w:sz="0" w:space="0" w:color="auto"/>
                    <w:left w:val="none" w:sz="0" w:space="0" w:color="auto"/>
                    <w:bottom w:val="none" w:sz="0" w:space="0" w:color="auto"/>
                    <w:right w:val="none" w:sz="0" w:space="0" w:color="auto"/>
                  </w:divBdr>
                </w:div>
                <w:div w:id="333802596">
                  <w:marLeft w:val="0"/>
                  <w:marRight w:val="0"/>
                  <w:marTop w:val="0"/>
                  <w:marBottom w:val="0"/>
                  <w:divBdr>
                    <w:top w:val="none" w:sz="0" w:space="0" w:color="auto"/>
                    <w:left w:val="none" w:sz="0" w:space="0" w:color="auto"/>
                    <w:bottom w:val="none" w:sz="0" w:space="0" w:color="auto"/>
                    <w:right w:val="none" w:sz="0" w:space="0" w:color="auto"/>
                  </w:divBdr>
                </w:div>
                <w:div w:id="335112380">
                  <w:marLeft w:val="0"/>
                  <w:marRight w:val="0"/>
                  <w:marTop w:val="0"/>
                  <w:marBottom w:val="0"/>
                  <w:divBdr>
                    <w:top w:val="none" w:sz="0" w:space="0" w:color="auto"/>
                    <w:left w:val="none" w:sz="0" w:space="0" w:color="auto"/>
                    <w:bottom w:val="none" w:sz="0" w:space="0" w:color="auto"/>
                    <w:right w:val="none" w:sz="0" w:space="0" w:color="auto"/>
                  </w:divBdr>
                </w:div>
                <w:div w:id="371224098">
                  <w:marLeft w:val="0"/>
                  <w:marRight w:val="0"/>
                  <w:marTop w:val="0"/>
                  <w:marBottom w:val="0"/>
                  <w:divBdr>
                    <w:top w:val="none" w:sz="0" w:space="0" w:color="auto"/>
                    <w:left w:val="none" w:sz="0" w:space="0" w:color="auto"/>
                    <w:bottom w:val="none" w:sz="0" w:space="0" w:color="auto"/>
                    <w:right w:val="none" w:sz="0" w:space="0" w:color="auto"/>
                  </w:divBdr>
                </w:div>
                <w:div w:id="435292675">
                  <w:marLeft w:val="0"/>
                  <w:marRight w:val="0"/>
                  <w:marTop w:val="0"/>
                  <w:marBottom w:val="0"/>
                  <w:divBdr>
                    <w:top w:val="none" w:sz="0" w:space="0" w:color="auto"/>
                    <w:left w:val="none" w:sz="0" w:space="0" w:color="auto"/>
                    <w:bottom w:val="none" w:sz="0" w:space="0" w:color="auto"/>
                    <w:right w:val="none" w:sz="0" w:space="0" w:color="auto"/>
                  </w:divBdr>
                </w:div>
                <w:div w:id="475534182">
                  <w:marLeft w:val="0"/>
                  <w:marRight w:val="0"/>
                  <w:marTop w:val="0"/>
                  <w:marBottom w:val="0"/>
                  <w:divBdr>
                    <w:top w:val="none" w:sz="0" w:space="0" w:color="auto"/>
                    <w:left w:val="none" w:sz="0" w:space="0" w:color="auto"/>
                    <w:bottom w:val="none" w:sz="0" w:space="0" w:color="auto"/>
                    <w:right w:val="none" w:sz="0" w:space="0" w:color="auto"/>
                  </w:divBdr>
                </w:div>
                <w:div w:id="476075448">
                  <w:marLeft w:val="0"/>
                  <w:marRight w:val="0"/>
                  <w:marTop w:val="0"/>
                  <w:marBottom w:val="0"/>
                  <w:divBdr>
                    <w:top w:val="none" w:sz="0" w:space="0" w:color="auto"/>
                    <w:left w:val="none" w:sz="0" w:space="0" w:color="auto"/>
                    <w:bottom w:val="none" w:sz="0" w:space="0" w:color="auto"/>
                    <w:right w:val="none" w:sz="0" w:space="0" w:color="auto"/>
                  </w:divBdr>
                </w:div>
                <w:div w:id="499394951">
                  <w:marLeft w:val="0"/>
                  <w:marRight w:val="0"/>
                  <w:marTop w:val="0"/>
                  <w:marBottom w:val="0"/>
                  <w:divBdr>
                    <w:top w:val="none" w:sz="0" w:space="0" w:color="auto"/>
                    <w:left w:val="none" w:sz="0" w:space="0" w:color="auto"/>
                    <w:bottom w:val="none" w:sz="0" w:space="0" w:color="auto"/>
                    <w:right w:val="none" w:sz="0" w:space="0" w:color="auto"/>
                  </w:divBdr>
                </w:div>
                <w:div w:id="508566211">
                  <w:marLeft w:val="0"/>
                  <w:marRight w:val="0"/>
                  <w:marTop w:val="0"/>
                  <w:marBottom w:val="0"/>
                  <w:divBdr>
                    <w:top w:val="none" w:sz="0" w:space="0" w:color="auto"/>
                    <w:left w:val="none" w:sz="0" w:space="0" w:color="auto"/>
                    <w:bottom w:val="none" w:sz="0" w:space="0" w:color="auto"/>
                    <w:right w:val="none" w:sz="0" w:space="0" w:color="auto"/>
                  </w:divBdr>
                </w:div>
                <w:div w:id="512761746">
                  <w:marLeft w:val="0"/>
                  <w:marRight w:val="0"/>
                  <w:marTop w:val="0"/>
                  <w:marBottom w:val="0"/>
                  <w:divBdr>
                    <w:top w:val="none" w:sz="0" w:space="0" w:color="auto"/>
                    <w:left w:val="none" w:sz="0" w:space="0" w:color="auto"/>
                    <w:bottom w:val="none" w:sz="0" w:space="0" w:color="auto"/>
                    <w:right w:val="none" w:sz="0" w:space="0" w:color="auto"/>
                  </w:divBdr>
                </w:div>
                <w:div w:id="514538315">
                  <w:marLeft w:val="0"/>
                  <w:marRight w:val="0"/>
                  <w:marTop w:val="0"/>
                  <w:marBottom w:val="0"/>
                  <w:divBdr>
                    <w:top w:val="none" w:sz="0" w:space="0" w:color="auto"/>
                    <w:left w:val="none" w:sz="0" w:space="0" w:color="auto"/>
                    <w:bottom w:val="none" w:sz="0" w:space="0" w:color="auto"/>
                    <w:right w:val="none" w:sz="0" w:space="0" w:color="auto"/>
                  </w:divBdr>
                </w:div>
                <w:div w:id="516700686">
                  <w:marLeft w:val="0"/>
                  <w:marRight w:val="0"/>
                  <w:marTop w:val="0"/>
                  <w:marBottom w:val="0"/>
                  <w:divBdr>
                    <w:top w:val="none" w:sz="0" w:space="0" w:color="auto"/>
                    <w:left w:val="none" w:sz="0" w:space="0" w:color="auto"/>
                    <w:bottom w:val="none" w:sz="0" w:space="0" w:color="auto"/>
                    <w:right w:val="none" w:sz="0" w:space="0" w:color="auto"/>
                  </w:divBdr>
                </w:div>
                <w:div w:id="533228736">
                  <w:marLeft w:val="0"/>
                  <w:marRight w:val="0"/>
                  <w:marTop w:val="0"/>
                  <w:marBottom w:val="0"/>
                  <w:divBdr>
                    <w:top w:val="none" w:sz="0" w:space="0" w:color="auto"/>
                    <w:left w:val="none" w:sz="0" w:space="0" w:color="auto"/>
                    <w:bottom w:val="none" w:sz="0" w:space="0" w:color="auto"/>
                    <w:right w:val="none" w:sz="0" w:space="0" w:color="auto"/>
                  </w:divBdr>
                </w:div>
                <w:div w:id="537397886">
                  <w:marLeft w:val="0"/>
                  <w:marRight w:val="0"/>
                  <w:marTop w:val="0"/>
                  <w:marBottom w:val="0"/>
                  <w:divBdr>
                    <w:top w:val="none" w:sz="0" w:space="0" w:color="auto"/>
                    <w:left w:val="none" w:sz="0" w:space="0" w:color="auto"/>
                    <w:bottom w:val="none" w:sz="0" w:space="0" w:color="auto"/>
                    <w:right w:val="none" w:sz="0" w:space="0" w:color="auto"/>
                  </w:divBdr>
                </w:div>
                <w:div w:id="546599881">
                  <w:marLeft w:val="0"/>
                  <w:marRight w:val="0"/>
                  <w:marTop w:val="0"/>
                  <w:marBottom w:val="0"/>
                  <w:divBdr>
                    <w:top w:val="none" w:sz="0" w:space="0" w:color="auto"/>
                    <w:left w:val="none" w:sz="0" w:space="0" w:color="auto"/>
                    <w:bottom w:val="none" w:sz="0" w:space="0" w:color="auto"/>
                    <w:right w:val="none" w:sz="0" w:space="0" w:color="auto"/>
                  </w:divBdr>
                </w:div>
                <w:div w:id="564994135">
                  <w:marLeft w:val="0"/>
                  <w:marRight w:val="0"/>
                  <w:marTop w:val="0"/>
                  <w:marBottom w:val="0"/>
                  <w:divBdr>
                    <w:top w:val="none" w:sz="0" w:space="0" w:color="auto"/>
                    <w:left w:val="none" w:sz="0" w:space="0" w:color="auto"/>
                    <w:bottom w:val="none" w:sz="0" w:space="0" w:color="auto"/>
                    <w:right w:val="none" w:sz="0" w:space="0" w:color="auto"/>
                  </w:divBdr>
                </w:div>
                <w:div w:id="569467234">
                  <w:marLeft w:val="0"/>
                  <w:marRight w:val="0"/>
                  <w:marTop w:val="0"/>
                  <w:marBottom w:val="0"/>
                  <w:divBdr>
                    <w:top w:val="none" w:sz="0" w:space="0" w:color="auto"/>
                    <w:left w:val="none" w:sz="0" w:space="0" w:color="auto"/>
                    <w:bottom w:val="none" w:sz="0" w:space="0" w:color="auto"/>
                    <w:right w:val="none" w:sz="0" w:space="0" w:color="auto"/>
                  </w:divBdr>
                </w:div>
                <w:div w:id="631181054">
                  <w:marLeft w:val="0"/>
                  <w:marRight w:val="0"/>
                  <w:marTop w:val="0"/>
                  <w:marBottom w:val="0"/>
                  <w:divBdr>
                    <w:top w:val="none" w:sz="0" w:space="0" w:color="auto"/>
                    <w:left w:val="none" w:sz="0" w:space="0" w:color="auto"/>
                    <w:bottom w:val="none" w:sz="0" w:space="0" w:color="auto"/>
                    <w:right w:val="none" w:sz="0" w:space="0" w:color="auto"/>
                  </w:divBdr>
                </w:div>
                <w:div w:id="648440384">
                  <w:marLeft w:val="0"/>
                  <w:marRight w:val="0"/>
                  <w:marTop w:val="0"/>
                  <w:marBottom w:val="0"/>
                  <w:divBdr>
                    <w:top w:val="none" w:sz="0" w:space="0" w:color="auto"/>
                    <w:left w:val="none" w:sz="0" w:space="0" w:color="auto"/>
                    <w:bottom w:val="none" w:sz="0" w:space="0" w:color="auto"/>
                    <w:right w:val="none" w:sz="0" w:space="0" w:color="auto"/>
                  </w:divBdr>
                </w:div>
                <w:div w:id="675426900">
                  <w:marLeft w:val="0"/>
                  <w:marRight w:val="0"/>
                  <w:marTop w:val="0"/>
                  <w:marBottom w:val="0"/>
                  <w:divBdr>
                    <w:top w:val="none" w:sz="0" w:space="0" w:color="auto"/>
                    <w:left w:val="none" w:sz="0" w:space="0" w:color="auto"/>
                    <w:bottom w:val="none" w:sz="0" w:space="0" w:color="auto"/>
                    <w:right w:val="none" w:sz="0" w:space="0" w:color="auto"/>
                  </w:divBdr>
                </w:div>
                <w:div w:id="680354159">
                  <w:marLeft w:val="0"/>
                  <w:marRight w:val="0"/>
                  <w:marTop w:val="0"/>
                  <w:marBottom w:val="0"/>
                  <w:divBdr>
                    <w:top w:val="none" w:sz="0" w:space="0" w:color="auto"/>
                    <w:left w:val="none" w:sz="0" w:space="0" w:color="auto"/>
                    <w:bottom w:val="none" w:sz="0" w:space="0" w:color="auto"/>
                    <w:right w:val="none" w:sz="0" w:space="0" w:color="auto"/>
                  </w:divBdr>
                </w:div>
                <w:div w:id="691305531">
                  <w:marLeft w:val="0"/>
                  <w:marRight w:val="0"/>
                  <w:marTop w:val="0"/>
                  <w:marBottom w:val="0"/>
                  <w:divBdr>
                    <w:top w:val="none" w:sz="0" w:space="0" w:color="auto"/>
                    <w:left w:val="none" w:sz="0" w:space="0" w:color="auto"/>
                    <w:bottom w:val="none" w:sz="0" w:space="0" w:color="auto"/>
                    <w:right w:val="none" w:sz="0" w:space="0" w:color="auto"/>
                  </w:divBdr>
                </w:div>
                <w:div w:id="713584735">
                  <w:marLeft w:val="0"/>
                  <w:marRight w:val="0"/>
                  <w:marTop w:val="0"/>
                  <w:marBottom w:val="0"/>
                  <w:divBdr>
                    <w:top w:val="none" w:sz="0" w:space="0" w:color="auto"/>
                    <w:left w:val="none" w:sz="0" w:space="0" w:color="auto"/>
                    <w:bottom w:val="none" w:sz="0" w:space="0" w:color="auto"/>
                    <w:right w:val="none" w:sz="0" w:space="0" w:color="auto"/>
                  </w:divBdr>
                </w:div>
                <w:div w:id="732657439">
                  <w:marLeft w:val="0"/>
                  <w:marRight w:val="0"/>
                  <w:marTop w:val="0"/>
                  <w:marBottom w:val="0"/>
                  <w:divBdr>
                    <w:top w:val="none" w:sz="0" w:space="0" w:color="auto"/>
                    <w:left w:val="none" w:sz="0" w:space="0" w:color="auto"/>
                    <w:bottom w:val="none" w:sz="0" w:space="0" w:color="auto"/>
                    <w:right w:val="none" w:sz="0" w:space="0" w:color="auto"/>
                  </w:divBdr>
                </w:div>
                <w:div w:id="814102378">
                  <w:marLeft w:val="0"/>
                  <w:marRight w:val="0"/>
                  <w:marTop w:val="0"/>
                  <w:marBottom w:val="0"/>
                  <w:divBdr>
                    <w:top w:val="none" w:sz="0" w:space="0" w:color="auto"/>
                    <w:left w:val="none" w:sz="0" w:space="0" w:color="auto"/>
                    <w:bottom w:val="none" w:sz="0" w:space="0" w:color="auto"/>
                    <w:right w:val="none" w:sz="0" w:space="0" w:color="auto"/>
                  </w:divBdr>
                </w:div>
                <w:div w:id="821969477">
                  <w:marLeft w:val="0"/>
                  <w:marRight w:val="0"/>
                  <w:marTop w:val="0"/>
                  <w:marBottom w:val="0"/>
                  <w:divBdr>
                    <w:top w:val="none" w:sz="0" w:space="0" w:color="auto"/>
                    <w:left w:val="none" w:sz="0" w:space="0" w:color="auto"/>
                    <w:bottom w:val="none" w:sz="0" w:space="0" w:color="auto"/>
                    <w:right w:val="none" w:sz="0" w:space="0" w:color="auto"/>
                  </w:divBdr>
                </w:div>
                <w:div w:id="855121374">
                  <w:marLeft w:val="0"/>
                  <w:marRight w:val="0"/>
                  <w:marTop w:val="0"/>
                  <w:marBottom w:val="0"/>
                  <w:divBdr>
                    <w:top w:val="none" w:sz="0" w:space="0" w:color="auto"/>
                    <w:left w:val="none" w:sz="0" w:space="0" w:color="auto"/>
                    <w:bottom w:val="none" w:sz="0" w:space="0" w:color="auto"/>
                    <w:right w:val="none" w:sz="0" w:space="0" w:color="auto"/>
                  </w:divBdr>
                </w:div>
                <w:div w:id="861044607">
                  <w:marLeft w:val="0"/>
                  <w:marRight w:val="0"/>
                  <w:marTop w:val="0"/>
                  <w:marBottom w:val="0"/>
                  <w:divBdr>
                    <w:top w:val="none" w:sz="0" w:space="0" w:color="auto"/>
                    <w:left w:val="none" w:sz="0" w:space="0" w:color="auto"/>
                    <w:bottom w:val="none" w:sz="0" w:space="0" w:color="auto"/>
                    <w:right w:val="none" w:sz="0" w:space="0" w:color="auto"/>
                  </w:divBdr>
                </w:div>
                <w:div w:id="869146682">
                  <w:marLeft w:val="0"/>
                  <w:marRight w:val="0"/>
                  <w:marTop w:val="0"/>
                  <w:marBottom w:val="0"/>
                  <w:divBdr>
                    <w:top w:val="none" w:sz="0" w:space="0" w:color="auto"/>
                    <w:left w:val="none" w:sz="0" w:space="0" w:color="auto"/>
                    <w:bottom w:val="none" w:sz="0" w:space="0" w:color="auto"/>
                    <w:right w:val="none" w:sz="0" w:space="0" w:color="auto"/>
                  </w:divBdr>
                </w:div>
                <w:div w:id="902257016">
                  <w:marLeft w:val="0"/>
                  <w:marRight w:val="0"/>
                  <w:marTop w:val="0"/>
                  <w:marBottom w:val="0"/>
                  <w:divBdr>
                    <w:top w:val="none" w:sz="0" w:space="0" w:color="auto"/>
                    <w:left w:val="none" w:sz="0" w:space="0" w:color="auto"/>
                    <w:bottom w:val="none" w:sz="0" w:space="0" w:color="auto"/>
                    <w:right w:val="none" w:sz="0" w:space="0" w:color="auto"/>
                  </w:divBdr>
                </w:div>
                <w:div w:id="953487970">
                  <w:marLeft w:val="0"/>
                  <w:marRight w:val="0"/>
                  <w:marTop w:val="0"/>
                  <w:marBottom w:val="0"/>
                  <w:divBdr>
                    <w:top w:val="none" w:sz="0" w:space="0" w:color="auto"/>
                    <w:left w:val="none" w:sz="0" w:space="0" w:color="auto"/>
                    <w:bottom w:val="none" w:sz="0" w:space="0" w:color="auto"/>
                    <w:right w:val="none" w:sz="0" w:space="0" w:color="auto"/>
                  </w:divBdr>
                </w:div>
                <w:div w:id="962232274">
                  <w:marLeft w:val="0"/>
                  <w:marRight w:val="0"/>
                  <w:marTop w:val="0"/>
                  <w:marBottom w:val="0"/>
                  <w:divBdr>
                    <w:top w:val="none" w:sz="0" w:space="0" w:color="auto"/>
                    <w:left w:val="none" w:sz="0" w:space="0" w:color="auto"/>
                    <w:bottom w:val="none" w:sz="0" w:space="0" w:color="auto"/>
                    <w:right w:val="none" w:sz="0" w:space="0" w:color="auto"/>
                  </w:divBdr>
                </w:div>
                <w:div w:id="977488701">
                  <w:marLeft w:val="0"/>
                  <w:marRight w:val="0"/>
                  <w:marTop w:val="0"/>
                  <w:marBottom w:val="0"/>
                  <w:divBdr>
                    <w:top w:val="none" w:sz="0" w:space="0" w:color="auto"/>
                    <w:left w:val="none" w:sz="0" w:space="0" w:color="auto"/>
                    <w:bottom w:val="none" w:sz="0" w:space="0" w:color="auto"/>
                    <w:right w:val="none" w:sz="0" w:space="0" w:color="auto"/>
                  </w:divBdr>
                </w:div>
                <w:div w:id="1020811376">
                  <w:marLeft w:val="0"/>
                  <w:marRight w:val="0"/>
                  <w:marTop w:val="0"/>
                  <w:marBottom w:val="0"/>
                  <w:divBdr>
                    <w:top w:val="none" w:sz="0" w:space="0" w:color="auto"/>
                    <w:left w:val="none" w:sz="0" w:space="0" w:color="auto"/>
                    <w:bottom w:val="none" w:sz="0" w:space="0" w:color="auto"/>
                    <w:right w:val="none" w:sz="0" w:space="0" w:color="auto"/>
                  </w:divBdr>
                </w:div>
                <w:div w:id="1022245517">
                  <w:marLeft w:val="0"/>
                  <w:marRight w:val="0"/>
                  <w:marTop w:val="0"/>
                  <w:marBottom w:val="0"/>
                  <w:divBdr>
                    <w:top w:val="none" w:sz="0" w:space="0" w:color="auto"/>
                    <w:left w:val="none" w:sz="0" w:space="0" w:color="auto"/>
                    <w:bottom w:val="none" w:sz="0" w:space="0" w:color="auto"/>
                    <w:right w:val="none" w:sz="0" w:space="0" w:color="auto"/>
                  </w:divBdr>
                </w:div>
                <w:div w:id="1024210001">
                  <w:marLeft w:val="0"/>
                  <w:marRight w:val="0"/>
                  <w:marTop w:val="0"/>
                  <w:marBottom w:val="0"/>
                  <w:divBdr>
                    <w:top w:val="none" w:sz="0" w:space="0" w:color="auto"/>
                    <w:left w:val="none" w:sz="0" w:space="0" w:color="auto"/>
                    <w:bottom w:val="none" w:sz="0" w:space="0" w:color="auto"/>
                    <w:right w:val="none" w:sz="0" w:space="0" w:color="auto"/>
                  </w:divBdr>
                </w:div>
                <w:div w:id="1035809903">
                  <w:marLeft w:val="0"/>
                  <w:marRight w:val="0"/>
                  <w:marTop w:val="0"/>
                  <w:marBottom w:val="0"/>
                  <w:divBdr>
                    <w:top w:val="none" w:sz="0" w:space="0" w:color="auto"/>
                    <w:left w:val="none" w:sz="0" w:space="0" w:color="auto"/>
                    <w:bottom w:val="none" w:sz="0" w:space="0" w:color="auto"/>
                    <w:right w:val="none" w:sz="0" w:space="0" w:color="auto"/>
                  </w:divBdr>
                </w:div>
                <w:div w:id="1066761805">
                  <w:marLeft w:val="0"/>
                  <w:marRight w:val="0"/>
                  <w:marTop w:val="0"/>
                  <w:marBottom w:val="0"/>
                  <w:divBdr>
                    <w:top w:val="none" w:sz="0" w:space="0" w:color="auto"/>
                    <w:left w:val="none" w:sz="0" w:space="0" w:color="auto"/>
                    <w:bottom w:val="none" w:sz="0" w:space="0" w:color="auto"/>
                    <w:right w:val="none" w:sz="0" w:space="0" w:color="auto"/>
                  </w:divBdr>
                </w:div>
                <w:div w:id="1115634044">
                  <w:marLeft w:val="0"/>
                  <w:marRight w:val="0"/>
                  <w:marTop w:val="0"/>
                  <w:marBottom w:val="0"/>
                  <w:divBdr>
                    <w:top w:val="none" w:sz="0" w:space="0" w:color="auto"/>
                    <w:left w:val="none" w:sz="0" w:space="0" w:color="auto"/>
                    <w:bottom w:val="none" w:sz="0" w:space="0" w:color="auto"/>
                    <w:right w:val="none" w:sz="0" w:space="0" w:color="auto"/>
                  </w:divBdr>
                </w:div>
                <w:div w:id="1116094493">
                  <w:marLeft w:val="0"/>
                  <w:marRight w:val="0"/>
                  <w:marTop w:val="0"/>
                  <w:marBottom w:val="0"/>
                  <w:divBdr>
                    <w:top w:val="none" w:sz="0" w:space="0" w:color="auto"/>
                    <w:left w:val="none" w:sz="0" w:space="0" w:color="auto"/>
                    <w:bottom w:val="none" w:sz="0" w:space="0" w:color="auto"/>
                    <w:right w:val="none" w:sz="0" w:space="0" w:color="auto"/>
                  </w:divBdr>
                </w:div>
                <w:div w:id="1128428172">
                  <w:marLeft w:val="0"/>
                  <w:marRight w:val="0"/>
                  <w:marTop w:val="0"/>
                  <w:marBottom w:val="0"/>
                  <w:divBdr>
                    <w:top w:val="none" w:sz="0" w:space="0" w:color="auto"/>
                    <w:left w:val="none" w:sz="0" w:space="0" w:color="auto"/>
                    <w:bottom w:val="none" w:sz="0" w:space="0" w:color="auto"/>
                    <w:right w:val="none" w:sz="0" w:space="0" w:color="auto"/>
                  </w:divBdr>
                </w:div>
                <w:div w:id="1146514549">
                  <w:marLeft w:val="0"/>
                  <w:marRight w:val="0"/>
                  <w:marTop w:val="0"/>
                  <w:marBottom w:val="0"/>
                  <w:divBdr>
                    <w:top w:val="none" w:sz="0" w:space="0" w:color="auto"/>
                    <w:left w:val="none" w:sz="0" w:space="0" w:color="auto"/>
                    <w:bottom w:val="none" w:sz="0" w:space="0" w:color="auto"/>
                    <w:right w:val="none" w:sz="0" w:space="0" w:color="auto"/>
                  </w:divBdr>
                </w:div>
                <w:div w:id="1164517190">
                  <w:marLeft w:val="0"/>
                  <w:marRight w:val="0"/>
                  <w:marTop w:val="0"/>
                  <w:marBottom w:val="0"/>
                  <w:divBdr>
                    <w:top w:val="none" w:sz="0" w:space="0" w:color="auto"/>
                    <w:left w:val="none" w:sz="0" w:space="0" w:color="auto"/>
                    <w:bottom w:val="none" w:sz="0" w:space="0" w:color="auto"/>
                    <w:right w:val="none" w:sz="0" w:space="0" w:color="auto"/>
                  </w:divBdr>
                </w:div>
                <w:div w:id="1165362909">
                  <w:marLeft w:val="0"/>
                  <w:marRight w:val="0"/>
                  <w:marTop w:val="0"/>
                  <w:marBottom w:val="0"/>
                  <w:divBdr>
                    <w:top w:val="none" w:sz="0" w:space="0" w:color="auto"/>
                    <w:left w:val="none" w:sz="0" w:space="0" w:color="auto"/>
                    <w:bottom w:val="none" w:sz="0" w:space="0" w:color="auto"/>
                    <w:right w:val="none" w:sz="0" w:space="0" w:color="auto"/>
                  </w:divBdr>
                </w:div>
                <w:div w:id="1176918346">
                  <w:marLeft w:val="0"/>
                  <w:marRight w:val="0"/>
                  <w:marTop w:val="0"/>
                  <w:marBottom w:val="0"/>
                  <w:divBdr>
                    <w:top w:val="none" w:sz="0" w:space="0" w:color="auto"/>
                    <w:left w:val="none" w:sz="0" w:space="0" w:color="auto"/>
                    <w:bottom w:val="none" w:sz="0" w:space="0" w:color="auto"/>
                    <w:right w:val="none" w:sz="0" w:space="0" w:color="auto"/>
                  </w:divBdr>
                </w:div>
                <w:div w:id="1206067691">
                  <w:marLeft w:val="0"/>
                  <w:marRight w:val="0"/>
                  <w:marTop w:val="0"/>
                  <w:marBottom w:val="0"/>
                  <w:divBdr>
                    <w:top w:val="none" w:sz="0" w:space="0" w:color="auto"/>
                    <w:left w:val="none" w:sz="0" w:space="0" w:color="auto"/>
                    <w:bottom w:val="none" w:sz="0" w:space="0" w:color="auto"/>
                    <w:right w:val="none" w:sz="0" w:space="0" w:color="auto"/>
                  </w:divBdr>
                </w:div>
                <w:div w:id="1237666679">
                  <w:marLeft w:val="0"/>
                  <w:marRight w:val="0"/>
                  <w:marTop w:val="0"/>
                  <w:marBottom w:val="0"/>
                  <w:divBdr>
                    <w:top w:val="none" w:sz="0" w:space="0" w:color="auto"/>
                    <w:left w:val="none" w:sz="0" w:space="0" w:color="auto"/>
                    <w:bottom w:val="none" w:sz="0" w:space="0" w:color="auto"/>
                    <w:right w:val="none" w:sz="0" w:space="0" w:color="auto"/>
                  </w:divBdr>
                </w:div>
                <w:div w:id="1245339348">
                  <w:marLeft w:val="0"/>
                  <w:marRight w:val="0"/>
                  <w:marTop w:val="0"/>
                  <w:marBottom w:val="0"/>
                  <w:divBdr>
                    <w:top w:val="none" w:sz="0" w:space="0" w:color="auto"/>
                    <w:left w:val="none" w:sz="0" w:space="0" w:color="auto"/>
                    <w:bottom w:val="none" w:sz="0" w:space="0" w:color="auto"/>
                    <w:right w:val="none" w:sz="0" w:space="0" w:color="auto"/>
                  </w:divBdr>
                </w:div>
                <w:div w:id="1269779645">
                  <w:marLeft w:val="0"/>
                  <w:marRight w:val="0"/>
                  <w:marTop w:val="0"/>
                  <w:marBottom w:val="0"/>
                  <w:divBdr>
                    <w:top w:val="none" w:sz="0" w:space="0" w:color="auto"/>
                    <w:left w:val="none" w:sz="0" w:space="0" w:color="auto"/>
                    <w:bottom w:val="none" w:sz="0" w:space="0" w:color="auto"/>
                    <w:right w:val="none" w:sz="0" w:space="0" w:color="auto"/>
                  </w:divBdr>
                </w:div>
                <w:div w:id="1276327458">
                  <w:marLeft w:val="0"/>
                  <w:marRight w:val="0"/>
                  <w:marTop w:val="0"/>
                  <w:marBottom w:val="0"/>
                  <w:divBdr>
                    <w:top w:val="none" w:sz="0" w:space="0" w:color="auto"/>
                    <w:left w:val="none" w:sz="0" w:space="0" w:color="auto"/>
                    <w:bottom w:val="none" w:sz="0" w:space="0" w:color="auto"/>
                    <w:right w:val="none" w:sz="0" w:space="0" w:color="auto"/>
                  </w:divBdr>
                </w:div>
                <w:div w:id="1330669502">
                  <w:marLeft w:val="0"/>
                  <w:marRight w:val="0"/>
                  <w:marTop w:val="0"/>
                  <w:marBottom w:val="0"/>
                  <w:divBdr>
                    <w:top w:val="none" w:sz="0" w:space="0" w:color="auto"/>
                    <w:left w:val="none" w:sz="0" w:space="0" w:color="auto"/>
                    <w:bottom w:val="none" w:sz="0" w:space="0" w:color="auto"/>
                    <w:right w:val="none" w:sz="0" w:space="0" w:color="auto"/>
                  </w:divBdr>
                </w:div>
                <w:div w:id="1332876291">
                  <w:marLeft w:val="0"/>
                  <w:marRight w:val="0"/>
                  <w:marTop w:val="0"/>
                  <w:marBottom w:val="0"/>
                  <w:divBdr>
                    <w:top w:val="none" w:sz="0" w:space="0" w:color="auto"/>
                    <w:left w:val="none" w:sz="0" w:space="0" w:color="auto"/>
                    <w:bottom w:val="none" w:sz="0" w:space="0" w:color="auto"/>
                    <w:right w:val="none" w:sz="0" w:space="0" w:color="auto"/>
                  </w:divBdr>
                </w:div>
                <w:div w:id="1345979463">
                  <w:marLeft w:val="0"/>
                  <w:marRight w:val="0"/>
                  <w:marTop w:val="0"/>
                  <w:marBottom w:val="0"/>
                  <w:divBdr>
                    <w:top w:val="none" w:sz="0" w:space="0" w:color="auto"/>
                    <w:left w:val="none" w:sz="0" w:space="0" w:color="auto"/>
                    <w:bottom w:val="none" w:sz="0" w:space="0" w:color="auto"/>
                    <w:right w:val="none" w:sz="0" w:space="0" w:color="auto"/>
                  </w:divBdr>
                </w:div>
                <w:div w:id="1373261358">
                  <w:marLeft w:val="0"/>
                  <w:marRight w:val="0"/>
                  <w:marTop w:val="0"/>
                  <w:marBottom w:val="0"/>
                  <w:divBdr>
                    <w:top w:val="none" w:sz="0" w:space="0" w:color="auto"/>
                    <w:left w:val="none" w:sz="0" w:space="0" w:color="auto"/>
                    <w:bottom w:val="none" w:sz="0" w:space="0" w:color="auto"/>
                    <w:right w:val="none" w:sz="0" w:space="0" w:color="auto"/>
                  </w:divBdr>
                </w:div>
                <w:div w:id="1389499553">
                  <w:marLeft w:val="0"/>
                  <w:marRight w:val="0"/>
                  <w:marTop w:val="0"/>
                  <w:marBottom w:val="0"/>
                  <w:divBdr>
                    <w:top w:val="none" w:sz="0" w:space="0" w:color="auto"/>
                    <w:left w:val="none" w:sz="0" w:space="0" w:color="auto"/>
                    <w:bottom w:val="none" w:sz="0" w:space="0" w:color="auto"/>
                    <w:right w:val="none" w:sz="0" w:space="0" w:color="auto"/>
                  </w:divBdr>
                </w:div>
                <w:div w:id="1443959967">
                  <w:marLeft w:val="0"/>
                  <w:marRight w:val="0"/>
                  <w:marTop w:val="0"/>
                  <w:marBottom w:val="0"/>
                  <w:divBdr>
                    <w:top w:val="none" w:sz="0" w:space="0" w:color="auto"/>
                    <w:left w:val="none" w:sz="0" w:space="0" w:color="auto"/>
                    <w:bottom w:val="none" w:sz="0" w:space="0" w:color="auto"/>
                    <w:right w:val="none" w:sz="0" w:space="0" w:color="auto"/>
                  </w:divBdr>
                </w:div>
                <w:div w:id="1476534401">
                  <w:marLeft w:val="0"/>
                  <w:marRight w:val="0"/>
                  <w:marTop w:val="0"/>
                  <w:marBottom w:val="0"/>
                  <w:divBdr>
                    <w:top w:val="none" w:sz="0" w:space="0" w:color="auto"/>
                    <w:left w:val="none" w:sz="0" w:space="0" w:color="auto"/>
                    <w:bottom w:val="none" w:sz="0" w:space="0" w:color="auto"/>
                    <w:right w:val="none" w:sz="0" w:space="0" w:color="auto"/>
                  </w:divBdr>
                </w:div>
                <w:div w:id="1500776449">
                  <w:marLeft w:val="0"/>
                  <w:marRight w:val="0"/>
                  <w:marTop w:val="0"/>
                  <w:marBottom w:val="0"/>
                  <w:divBdr>
                    <w:top w:val="none" w:sz="0" w:space="0" w:color="auto"/>
                    <w:left w:val="none" w:sz="0" w:space="0" w:color="auto"/>
                    <w:bottom w:val="none" w:sz="0" w:space="0" w:color="auto"/>
                    <w:right w:val="none" w:sz="0" w:space="0" w:color="auto"/>
                  </w:divBdr>
                </w:div>
                <w:div w:id="1511480273">
                  <w:marLeft w:val="0"/>
                  <w:marRight w:val="0"/>
                  <w:marTop w:val="0"/>
                  <w:marBottom w:val="0"/>
                  <w:divBdr>
                    <w:top w:val="none" w:sz="0" w:space="0" w:color="auto"/>
                    <w:left w:val="none" w:sz="0" w:space="0" w:color="auto"/>
                    <w:bottom w:val="none" w:sz="0" w:space="0" w:color="auto"/>
                    <w:right w:val="none" w:sz="0" w:space="0" w:color="auto"/>
                  </w:divBdr>
                </w:div>
                <w:div w:id="1514563472">
                  <w:marLeft w:val="0"/>
                  <w:marRight w:val="0"/>
                  <w:marTop w:val="0"/>
                  <w:marBottom w:val="0"/>
                  <w:divBdr>
                    <w:top w:val="none" w:sz="0" w:space="0" w:color="auto"/>
                    <w:left w:val="none" w:sz="0" w:space="0" w:color="auto"/>
                    <w:bottom w:val="none" w:sz="0" w:space="0" w:color="auto"/>
                    <w:right w:val="none" w:sz="0" w:space="0" w:color="auto"/>
                  </w:divBdr>
                </w:div>
                <w:div w:id="1529179662">
                  <w:marLeft w:val="0"/>
                  <w:marRight w:val="0"/>
                  <w:marTop w:val="0"/>
                  <w:marBottom w:val="0"/>
                  <w:divBdr>
                    <w:top w:val="none" w:sz="0" w:space="0" w:color="auto"/>
                    <w:left w:val="none" w:sz="0" w:space="0" w:color="auto"/>
                    <w:bottom w:val="none" w:sz="0" w:space="0" w:color="auto"/>
                    <w:right w:val="none" w:sz="0" w:space="0" w:color="auto"/>
                  </w:divBdr>
                </w:div>
                <w:div w:id="1552646092">
                  <w:marLeft w:val="0"/>
                  <w:marRight w:val="0"/>
                  <w:marTop w:val="0"/>
                  <w:marBottom w:val="0"/>
                  <w:divBdr>
                    <w:top w:val="none" w:sz="0" w:space="0" w:color="auto"/>
                    <w:left w:val="none" w:sz="0" w:space="0" w:color="auto"/>
                    <w:bottom w:val="none" w:sz="0" w:space="0" w:color="auto"/>
                    <w:right w:val="none" w:sz="0" w:space="0" w:color="auto"/>
                  </w:divBdr>
                </w:div>
                <w:div w:id="1556970428">
                  <w:marLeft w:val="0"/>
                  <w:marRight w:val="0"/>
                  <w:marTop w:val="0"/>
                  <w:marBottom w:val="0"/>
                  <w:divBdr>
                    <w:top w:val="none" w:sz="0" w:space="0" w:color="auto"/>
                    <w:left w:val="none" w:sz="0" w:space="0" w:color="auto"/>
                    <w:bottom w:val="none" w:sz="0" w:space="0" w:color="auto"/>
                    <w:right w:val="none" w:sz="0" w:space="0" w:color="auto"/>
                  </w:divBdr>
                </w:div>
                <w:div w:id="1605382974">
                  <w:marLeft w:val="0"/>
                  <w:marRight w:val="0"/>
                  <w:marTop w:val="0"/>
                  <w:marBottom w:val="0"/>
                  <w:divBdr>
                    <w:top w:val="none" w:sz="0" w:space="0" w:color="auto"/>
                    <w:left w:val="none" w:sz="0" w:space="0" w:color="auto"/>
                    <w:bottom w:val="none" w:sz="0" w:space="0" w:color="auto"/>
                    <w:right w:val="none" w:sz="0" w:space="0" w:color="auto"/>
                  </w:divBdr>
                </w:div>
                <w:div w:id="1636910859">
                  <w:marLeft w:val="0"/>
                  <w:marRight w:val="0"/>
                  <w:marTop w:val="0"/>
                  <w:marBottom w:val="0"/>
                  <w:divBdr>
                    <w:top w:val="none" w:sz="0" w:space="0" w:color="auto"/>
                    <w:left w:val="none" w:sz="0" w:space="0" w:color="auto"/>
                    <w:bottom w:val="none" w:sz="0" w:space="0" w:color="auto"/>
                    <w:right w:val="none" w:sz="0" w:space="0" w:color="auto"/>
                  </w:divBdr>
                </w:div>
                <w:div w:id="1669795390">
                  <w:marLeft w:val="0"/>
                  <w:marRight w:val="0"/>
                  <w:marTop w:val="0"/>
                  <w:marBottom w:val="0"/>
                  <w:divBdr>
                    <w:top w:val="none" w:sz="0" w:space="0" w:color="auto"/>
                    <w:left w:val="none" w:sz="0" w:space="0" w:color="auto"/>
                    <w:bottom w:val="none" w:sz="0" w:space="0" w:color="auto"/>
                    <w:right w:val="none" w:sz="0" w:space="0" w:color="auto"/>
                  </w:divBdr>
                </w:div>
                <w:div w:id="1680691077">
                  <w:marLeft w:val="0"/>
                  <w:marRight w:val="0"/>
                  <w:marTop w:val="0"/>
                  <w:marBottom w:val="0"/>
                  <w:divBdr>
                    <w:top w:val="none" w:sz="0" w:space="0" w:color="auto"/>
                    <w:left w:val="none" w:sz="0" w:space="0" w:color="auto"/>
                    <w:bottom w:val="none" w:sz="0" w:space="0" w:color="auto"/>
                    <w:right w:val="none" w:sz="0" w:space="0" w:color="auto"/>
                  </w:divBdr>
                </w:div>
                <w:div w:id="1722635637">
                  <w:marLeft w:val="0"/>
                  <w:marRight w:val="0"/>
                  <w:marTop w:val="0"/>
                  <w:marBottom w:val="0"/>
                  <w:divBdr>
                    <w:top w:val="none" w:sz="0" w:space="0" w:color="auto"/>
                    <w:left w:val="none" w:sz="0" w:space="0" w:color="auto"/>
                    <w:bottom w:val="none" w:sz="0" w:space="0" w:color="auto"/>
                    <w:right w:val="none" w:sz="0" w:space="0" w:color="auto"/>
                  </w:divBdr>
                </w:div>
                <w:div w:id="1772319404">
                  <w:marLeft w:val="0"/>
                  <w:marRight w:val="0"/>
                  <w:marTop w:val="0"/>
                  <w:marBottom w:val="0"/>
                  <w:divBdr>
                    <w:top w:val="none" w:sz="0" w:space="0" w:color="auto"/>
                    <w:left w:val="none" w:sz="0" w:space="0" w:color="auto"/>
                    <w:bottom w:val="none" w:sz="0" w:space="0" w:color="auto"/>
                    <w:right w:val="none" w:sz="0" w:space="0" w:color="auto"/>
                  </w:divBdr>
                </w:div>
                <w:div w:id="1856846497">
                  <w:marLeft w:val="0"/>
                  <w:marRight w:val="0"/>
                  <w:marTop w:val="0"/>
                  <w:marBottom w:val="0"/>
                  <w:divBdr>
                    <w:top w:val="none" w:sz="0" w:space="0" w:color="auto"/>
                    <w:left w:val="none" w:sz="0" w:space="0" w:color="auto"/>
                    <w:bottom w:val="none" w:sz="0" w:space="0" w:color="auto"/>
                    <w:right w:val="none" w:sz="0" w:space="0" w:color="auto"/>
                  </w:divBdr>
                </w:div>
                <w:div w:id="1860897656">
                  <w:marLeft w:val="0"/>
                  <w:marRight w:val="0"/>
                  <w:marTop w:val="0"/>
                  <w:marBottom w:val="0"/>
                  <w:divBdr>
                    <w:top w:val="none" w:sz="0" w:space="0" w:color="auto"/>
                    <w:left w:val="none" w:sz="0" w:space="0" w:color="auto"/>
                    <w:bottom w:val="none" w:sz="0" w:space="0" w:color="auto"/>
                    <w:right w:val="none" w:sz="0" w:space="0" w:color="auto"/>
                  </w:divBdr>
                </w:div>
                <w:div w:id="1883788279">
                  <w:marLeft w:val="0"/>
                  <w:marRight w:val="0"/>
                  <w:marTop w:val="0"/>
                  <w:marBottom w:val="0"/>
                  <w:divBdr>
                    <w:top w:val="none" w:sz="0" w:space="0" w:color="auto"/>
                    <w:left w:val="none" w:sz="0" w:space="0" w:color="auto"/>
                    <w:bottom w:val="none" w:sz="0" w:space="0" w:color="auto"/>
                    <w:right w:val="none" w:sz="0" w:space="0" w:color="auto"/>
                  </w:divBdr>
                </w:div>
                <w:div w:id="1926569104">
                  <w:marLeft w:val="0"/>
                  <w:marRight w:val="0"/>
                  <w:marTop w:val="0"/>
                  <w:marBottom w:val="0"/>
                  <w:divBdr>
                    <w:top w:val="none" w:sz="0" w:space="0" w:color="auto"/>
                    <w:left w:val="none" w:sz="0" w:space="0" w:color="auto"/>
                    <w:bottom w:val="none" w:sz="0" w:space="0" w:color="auto"/>
                    <w:right w:val="none" w:sz="0" w:space="0" w:color="auto"/>
                  </w:divBdr>
                </w:div>
                <w:div w:id="1932816053">
                  <w:marLeft w:val="0"/>
                  <w:marRight w:val="0"/>
                  <w:marTop w:val="0"/>
                  <w:marBottom w:val="0"/>
                  <w:divBdr>
                    <w:top w:val="none" w:sz="0" w:space="0" w:color="auto"/>
                    <w:left w:val="none" w:sz="0" w:space="0" w:color="auto"/>
                    <w:bottom w:val="none" w:sz="0" w:space="0" w:color="auto"/>
                    <w:right w:val="none" w:sz="0" w:space="0" w:color="auto"/>
                  </w:divBdr>
                </w:div>
                <w:div w:id="1963070835">
                  <w:marLeft w:val="0"/>
                  <w:marRight w:val="0"/>
                  <w:marTop w:val="0"/>
                  <w:marBottom w:val="0"/>
                  <w:divBdr>
                    <w:top w:val="none" w:sz="0" w:space="0" w:color="auto"/>
                    <w:left w:val="none" w:sz="0" w:space="0" w:color="auto"/>
                    <w:bottom w:val="none" w:sz="0" w:space="0" w:color="auto"/>
                    <w:right w:val="none" w:sz="0" w:space="0" w:color="auto"/>
                  </w:divBdr>
                </w:div>
                <w:div w:id="2010667252">
                  <w:marLeft w:val="0"/>
                  <w:marRight w:val="0"/>
                  <w:marTop w:val="0"/>
                  <w:marBottom w:val="0"/>
                  <w:divBdr>
                    <w:top w:val="none" w:sz="0" w:space="0" w:color="auto"/>
                    <w:left w:val="none" w:sz="0" w:space="0" w:color="auto"/>
                    <w:bottom w:val="none" w:sz="0" w:space="0" w:color="auto"/>
                    <w:right w:val="none" w:sz="0" w:space="0" w:color="auto"/>
                  </w:divBdr>
                </w:div>
                <w:div w:id="2022932065">
                  <w:marLeft w:val="0"/>
                  <w:marRight w:val="0"/>
                  <w:marTop w:val="0"/>
                  <w:marBottom w:val="0"/>
                  <w:divBdr>
                    <w:top w:val="none" w:sz="0" w:space="0" w:color="auto"/>
                    <w:left w:val="none" w:sz="0" w:space="0" w:color="auto"/>
                    <w:bottom w:val="none" w:sz="0" w:space="0" w:color="auto"/>
                    <w:right w:val="none" w:sz="0" w:space="0" w:color="auto"/>
                  </w:divBdr>
                </w:div>
                <w:div w:id="2023625614">
                  <w:marLeft w:val="0"/>
                  <w:marRight w:val="0"/>
                  <w:marTop w:val="0"/>
                  <w:marBottom w:val="0"/>
                  <w:divBdr>
                    <w:top w:val="none" w:sz="0" w:space="0" w:color="auto"/>
                    <w:left w:val="none" w:sz="0" w:space="0" w:color="auto"/>
                    <w:bottom w:val="none" w:sz="0" w:space="0" w:color="auto"/>
                    <w:right w:val="none" w:sz="0" w:space="0" w:color="auto"/>
                  </w:divBdr>
                </w:div>
                <w:div w:id="2112777768">
                  <w:marLeft w:val="0"/>
                  <w:marRight w:val="0"/>
                  <w:marTop w:val="0"/>
                  <w:marBottom w:val="0"/>
                  <w:divBdr>
                    <w:top w:val="none" w:sz="0" w:space="0" w:color="auto"/>
                    <w:left w:val="none" w:sz="0" w:space="0" w:color="auto"/>
                    <w:bottom w:val="none" w:sz="0" w:space="0" w:color="auto"/>
                    <w:right w:val="none" w:sz="0" w:space="0" w:color="auto"/>
                  </w:divBdr>
                </w:div>
                <w:div w:id="21468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77347">
          <w:marLeft w:val="0"/>
          <w:marRight w:val="0"/>
          <w:marTop w:val="0"/>
          <w:marBottom w:val="0"/>
          <w:divBdr>
            <w:top w:val="none" w:sz="0" w:space="0" w:color="auto"/>
            <w:left w:val="none" w:sz="0" w:space="0" w:color="auto"/>
            <w:bottom w:val="none" w:sz="0" w:space="0" w:color="auto"/>
            <w:right w:val="none" w:sz="0" w:space="0" w:color="auto"/>
          </w:divBdr>
          <w:divsChild>
            <w:div w:id="231279225">
              <w:marLeft w:val="0"/>
              <w:marRight w:val="0"/>
              <w:marTop w:val="0"/>
              <w:marBottom w:val="0"/>
              <w:divBdr>
                <w:top w:val="none" w:sz="0" w:space="0" w:color="auto"/>
                <w:left w:val="none" w:sz="0" w:space="0" w:color="auto"/>
                <w:bottom w:val="none" w:sz="0" w:space="0" w:color="auto"/>
                <w:right w:val="none" w:sz="0" w:space="0" w:color="auto"/>
              </w:divBdr>
              <w:divsChild>
                <w:div w:id="42026788">
                  <w:marLeft w:val="0"/>
                  <w:marRight w:val="0"/>
                  <w:marTop w:val="0"/>
                  <w:marBottom w:val="0"/>
                  <w:divBdr>
                    <w:top w:val="none" w:sz="0" w:space="0" w:color="auto"/>
                    <w:left w:val="none" w:sz="0" w:space="0" w:color="auto"/>
                    <w:bottom w:val="none" w:sz="0" w:space="0" w:color="auto"/>
                    <w:right w:val="none" w:sz="0" w:space="0" w:color="auto"/>
                  </w:divBdr>
                </w:div>
                <w:div w:id="57553908">
                  <w:marLeft w:val="0"/>
                  <w:marRight w:val="0"/>
                  <w:marTop w:val="0"/>
                  <w:marBottom w:val="0"/>
                  <w:divBdr>
                    <w:top w:val="none" w:sz="0" w:space="0" w:color="auto"/>
                    <w:left w:val="none" w:sz="0" w:space="0" w:color="auto"/>
                    <w:bottom w:val="none" w:sz="0" w:space="0" w:color="auto"/>
                    <w:right w:val="none" w:sz="0" w:space="0" w:color="auto"/>
                  </w:divBdr>
                </w:div>
                <w:div w:id="143470346">
                  <w:marLeft w:val="0"/>
                  <w:marRight w:val="0"/>
                  <w:marTop w:val="0"/>
                  <w:marBottom w:val="0"/>
                  <w:divBdr>
                    <w:top w:val="none" w:sz="0" w:space="0" w:color="auto"/>
                    <w:left w:val="none" w:sz="0" w:space="0" w:color="auto"/>
                    <w:bottom w:val="none" w:sz="0" w:space="0" w:color="auto"/>
                    <w:right w:val="none" w:sz="0" w:space="0" w:color="auto"/>
                  </w:divBdr>
                </w:div>
                <w:div w:id="145512662">
                  <w:marLeft w:val="0"/>
                  <w:marRight w:val="0"/>
                  <w:marTop w:val="0"/>
                  <w:marBottom w:val="0"/>
                  <w:divBdr>
                    <w:top w:val="none" w:sz="0" w:space="0" w:color="auto"/>
                    <w:left w:val="none" w:sz="0" w:space="0" w:color="auto"/>
                    <w:bottom w:val="none" w:sz="0" w:space="0" w:color="auto"/>
                    <w:right w:val="none" w:sz="0" w:space="0" w:color="auto"/>
                  </w:divBdr>
                </w:div>
                <w:div w:id="296884491">
                  <w:marLeft w:val="0"/>
                  <w:marRight w:val="0"/>
                  <w:marTop w:val="0"/>
                  <w:marBottom w:val="0"/>
                  <w:divBdr>
                    <w:top w:val="none" w:sz="0" w:space="0" w:color="auto"/>
                    <w:left w:val="none" w:sz="0" w:space="0" w:color="auto"/>
                    <w:bottom w:val="none" w:sz="0" w:space="0" w:color="auto"/>
                    <w:right w:val="none" w:sz="0" w:space="0" w:color="auto"/>
                  </w:divBdr>
                </w:div>
                <w:div w:id="304547955">
                  <w:marLeft w:val="0"/>
                  <w:marRight w:val="0"/>
                  <w:marTop w:val="0"/>
                  <w:marBottom w:val="0"/>
                  <w:divBdr>
                    <w:top w:val="none" w:sz="0" w:space="0" w:color="auto"/>
                    <w:left w:val="none" w:sz="0" w:space="0" w:color="auto"/>
                    <w:bottom w:val="none" w:sz="0" w:space="0" w:color="auto"/>
                    <w:right w:val="none" w:sz="0" w:space="0" w:color="auto"/>
                  </w:divBdr>
                </w:div>
                <w:div w:id="366762022">
                  <w:marLeft w:val="0"/>
                  <w:marRight w:val="0"/>
                  <w:marTop w:val="0"/>
                  <w:marBottom w:val="0"/>
                  <w:divBdr>
                    <w:top w:val="none" w:sz="0" w:space="0" w:color="auto"/>
                    <w:left w:val="none" w:sz="0" w:space="0" w:color="auto"/>
                    <w:bottom w:val="none" w:sz="0" w:space="0" w:color="auto"/>
                    <w:right w:val="none" w:sz="0" w:space="0" w:color="auto"/>
                  </w:divBdr>
                </w:div>
                <w:div w:id="429352663">
                  <w:marLeft w:val="0"/>
                  <w:marRight w:val="0"/>
                  <w:marTop w:val="0"/>
                  <w:marBottom w:val="0"/>
                  <w:divBdr>
                    <w:top w:val="none" w:sz="0" w:space="0" w:color="auto"/>
                    <w:left w:val="none" w:sz="0" w:space="0" w:color="auto"/>
                    <w:bottom w:val="none" w:sz="0" w:space="0" w:color="auto"/>
                    <w:right w:val="none" w:sz="0" w:space="0" w:color="auto"/>
                  </w:divBdr>
                </w:div>
                <w:div w:id="430517133">
                  <w:marLeft w:val="0"/>
                  <w:marRight w:val="0"/>
                  <w:marTop w:val="0"/>
                  <w:marBottom w:val="0"/>
                  <w:divBdr>
                    <w:top w:val="none" w:sz="0" w:space="0" w:color="auto"/>
                    <w:left w:val="none" w:sz="0" w:space="0" w:color="auto"/>
                    <w:bottom w:val="none" w:sz="0" w:space="0" w:color="auto"/>
                    <w:right w:val="none" w:sz="0" w:space="0" w:color="auto"/>
                  </w:divBdr>
                </w:div>
                <w:div w:id="438380266">
                  <w:marLeft w:val="0"/>
                  <w:marRight w:val="0"/>
                  <w:marTop w:val="0"/>
                  <w:marBottom w:val="0"/>
                  <w:divBdr>
                    <w:top w:val="none" w:sz="0" w:space="0" w:color="auto"/>
                    <w:left w:val="none" w:sz="0" w:space="0" w:color="auto"/>
                    <w:bottom w:val="none" w:sz="0" w:space="0" w:color="auto"/>
                    <w:right w:val="none" w:sz="0" w:space="0" w:color="auto"/>
                  </w:divBdr>
                </w:div>
                <w:div w:id="524053192">
                  <w:marLeft w:val="0"/>
                  <w:marRight w:val="0"/>
                  <w:marTop w:val="0"/>
                  <w:marBottom w:val="0"/>
                  <w:divBdr>
                    <w:top w:val="none" w:sz="0" w:space="0" w:color="auto"/>
                    <w:left w:val="none" w:sz="0" w:space="0" w:color="auto"/>
                    <w:bottom w:val="none" w:sz="0" w:space="0" w:color="auto"/>
                    <w:right w:val="none" w:sz="0" w:space="0" w:color="auto"/>
                  </w:divBdr>
                </w:div>
                <w:div w:id="537476708">
                  <w:marLeft w:val="0"/>
                  <w:marRight w:val="0"/>
                  <w:marTop w:val="0"/>
                  <w:marBottom w:val="0"/>
                  <w:divBdr>
                    <w:top w:val="none" w:sz="0" w:space="0" w:color="auto"/>
                    <w:left w:val="none" w:sz="0" w:space="0" w:color="auto"/>
                    <w:bottom w:val="none" w:sz="0" w:space="0" w:color="auto"/>
                    <w:right w:val="none" w:sz="0" w:space="0" w:color="auto"/>
                  </w:divBdr>
                </w:div>
                <w:div w:id="575434610">
                  <w:marLeft w:val="0"/>
                  <w:marRight w:val="0"/>
                  <w:marTop w:val="0"/>
                  <w:marBottom w:val="0"/>
                  <w:divBdr>
                    <w:top w:val="none" w:sz="0" w:space="0" w:color="auto"/>
                    <w:left w:val="none" w:sz="0" w:space="0" w:color="auto"/>
                    <w:bottom w:val="none" w:sz="0" w:space="0" w:color="auto"/>
                    <w:right w:val="none" w:sz="0" w:space="0" w:color="auto"/>
                  </w:divBdr>
                </w:div>
                <w:div w:id="660431661">
                  <w:marLeft w:val="0"/>
                  <w:marRight w:val="0"/>
                  <w:marTop w:val="0"/>
                  <w:marBottom w:val="0"/>
                  <w:divBdr>
                    <w:top w:val="none" w:sz="0" w:space="0" w:color="auto"/>
                    <w:left w:val="none" w:sz="0" w:space="0" w:color="auto"/>
                    <w:bottom w:val="none" w:sz="0" w:space="0" w:color="auto"/>
                    <w:right w:val="none" w:sz="0" w:space="0" w:color="auto"/>
                  </w:divBdr>
                </w:div>
                <w:div w:id="674771541">
                  <w:marLeft w:val="0"/>
                  <w:marRight w:val="0"/>
                  <w:marTop w:val="0"/>
                  <w:marBottom w:val="0"/>
                  <w:divBdr>
                    <w:top w:val="none" w:sz="0" w:space="0" w:color="auto"/>
                    <w:left w:val="none" w:sz="0" w:space="0" w:color="auto"/>
                    <w:bottom w:val="none" w:sz="0" w:space="0" w:color="auto"/>
                    <w:right w:val="none" w:sz="0" w:space="0" w:color="auto"/>
                  </w:divBdr>
                </w:div>
                <w:div w:id="740712899">
                  <w:marLeft w:val="0"/>
                  <w:marRight w:val="0"/>
                  <w:marTop w:val="0"/>
                  <w:marBottom w:val="0"/>
                  <w:divBdr>
                    <w:top w:val="none" w:sz="0" w:space="0" w:color="auto"/>
                    <w:left w:val="none" w:sz="0" w:space="0" w:color="auto"/>
                    <w:bottom w:val="none" w:sz="0" w:space="0" w:color="auto"/>
                    <w:right w:val="none" w:sz="0" w:space="0" w:color="auto"/>
                  </w:divBdr>
                </w:div>
                <w:div w:id="806357577">
                  <w:marLeft w:val="0"/>
                  <w:marRight w:val="0"/>
                  <w:marTop w:val="0"/>
                  <w:marBottom w:val="0"/>
                  <w:divBdr>
                    <w:top w:val="none" w:sz="0" w:space="0" w:color="auto"/>
                    <w:left w:val="none" w:sz="0" w:space="0" w:color="auto"/>
                    <w:bottom w:val="none" w:sz="0" w:space="0" w:color="auto"/>
                    <w:right w:val="none" w:sz="0" w:space="0" w:color="auto"/>
                  </w:divBdr>
                </w:div>
                <w:div w:id="810754256">
                  <w:marLeft w:val="0"/>
                  <w:marRight w:val="0"/>
                  <w:marTop w:val="0"/>
                  <w:marBottom w:val="0"/>
                  <w:divBdr>
                    <w:top w:val="none" w:sz="0" w:space="0" w:color="auto"/>
                    <w:left w:val="none" w:sz="0" w:space="0" w:color="auto"/>
                    <w:bottom w:val="none" w:sz="0" w:space="0" w:color="auto"/>
                    <w:right w:val="none" w:sz="0" w:space="0" w:color="auto"/>
                  </w:divBdr>
                </w:div>
                <w:div w:id="843935797">
                  <w:marLeft w:val="0"/>
                  <w:marRight w:val="0"/>
                  <w:marTop w:val="0"/>
                  <w:marBottom w:val="0"/>
                  <w:divBdr>
                    <w:top w:val="none" w:sz="0" w:space="0" w:color="auto"/>
                    <w:left w:val="none" w:sz="0" w:space="0" w:color="auto"/>
                    <w:bottom w:val="none" w:sz="0" w:space="0" w:color="auto"/>
                    <w:right w:val="none" w:sz="0" w:space="0" w:color="auto"/>
                  </w:divBdr>
                </w:div>
                <w:div w:id="939097205">
                  <w:marLeft w:val="0"/>
                  <w:marRight w:val="0"/>
                  <w:marTop w:val="0"/>
                  <w:marBottom w:val="0"/>
                  <w:divBdr>
                    <w:top w:val="none" w:sz="0" w:space="0" w:color="auto"/>
                    <w:left w:val="none" w:sz="0" w:space="0" w:color="auto"/>
                    <w:bottom w:val="none" w:sz="0" w:space="0" w:color="auto"/>
                    <w:right w:val="none" w:sz="0" w:space="0" w:color="auto"/>
                  </w:divBdr>
                </w:div>
                <w:div w:id="993409157">
                  <w:marLeft w:val="0"/>
                  <w:marRight w:val="0"/>
                  <w:marTop w:val="0"/>
                  <w:marBottom w:val="0"/>
                  <w:divBdr>
                    <w:top w:val="none" w:sz="0" w:space="0" w:color="auto"/>
                    <w:left w:val="none" w:sz="0" w:space="0" w:color="auto"/>
                    <w:bottom w:val="none" w:sz="0" w:space="0" w:color="auto"/>
                    <w:right w:val="none" w:sz="0" w:space="0" w:color="auto"/>
                  </w:divBdr>
                </w:div>
                <w:div w:id="1118527292">
                  <w:marLeft w:val="0"/>
                  <w:marRight w:val="0"/>
                  <w:marTop w:val="0"/>
                  <w:marBottom w:val="0"/>
                  <w:divBdr>
                    <w:top w:val="none" w:sz="0" w:space="0" w:color="auto"/>
                    <w:left w:val="none" w:sz="0" w:space="0" w:color="auto"/>
                    <w:bottom w:val="none" w:sz="0" w:space="0" w:color="auto"/>
                    <w:right w:val="none" w:sz="0" w:space="0" w:color="auto"/>
                  </w:divBdr>
                </w:div>
                <w:div w:id="1161240151">
                  <w:marLeft w:val="0"/>
                  <w:marRight w:val="0"/>
                  <w:marTop w:val="0"/>
                  <w:marBottom w:val="0"/>
                  <w:divBdr>
                    <w:top w:val="none" w:sz="0" w:space="0" w:color="auto"/>
                    <w:left w:val="none" w:sz="0" w:space="0" w:color="auto"/>
                    <w:bottom w:val="none" w:sz="0" w:space="0" w:color="auto"/>
                    <w:right w:val="none" w:sz="0" w:space="0" w:color="auto"/>
                  </w:divBdr>
                </w:div>
                <w:div w:id="1184397645">
                  <w:marLeft w:val="0"/>
                  <w:marRight w:val="0"/>
                  <w:marTop w:val="0"/>
                  <w:marBottom w:val="0"/>
                  <w:divBdr>
                    <w:top w:val="none" w:sz="0" w:space="0" w:color="auto"/>
                    <w:left w:val="none" w:sz="0" w:space="0" w:color="auto"/>
                    <w:bottom w:val="none" w:sz="0" w:space="0" w:color="auto"/>
                    <w:right w:val="none" w:sz="0" w:space="0" w:color="auto"/>
                  </w:divBdr>
                </w:div>
                <w:div w:id="1296372638">
                  <w:marLeft w:val="0"/>
                  <w:marRight w:val="0"/>
                  <w:marTop w:val="0"/>
                  <w:marBottom w:val="0"/>
                  <w:divBdr>
                    <w:top w:val="none" w:sz="0" w:space="0" w:color="auto"/>
                    <w:left w:val="none" w:sz="0" w:space="0" w:color="auto"/>
                    <w:bottom w:val="none" w:sz="0" w:space="0" w:color="auto"/>
                    <w:right w:val="none" w:sz="0" w:space="0" w:color="auto"/>
                  </w:divBdr>
                </w:div>
                <w:div w:id="1349990691">
                  <w:marLeft w:val="0"/>
                  <w:marRight w:val="0"/>
                  <w:marTop w:val="0"/>
                  <w:marBottom w:val="0"/>
                  <w:divBdr>
                    <w:top w:val="none" w:sz="0" w:space="0" w:color="auto"/>
                    <w:left w:val="none" w:sz="0" w:space="0" w:color="auto"/>
                    <w:bottom w:val="none" w:sz="0" w:space="0" w:color="auto"/>
                    <w:right w:val="none" w:sz="0" w:space="0" w:color="auto"/>
                  </w:divBdr>
                </w:div>
                <w:div w:id="1457214077">
                  <w:marLeft w:val="0"/>
                  <w:marRight w:val="0"/>
                  <w:marTop w:val="0"/>
                  <w:marBottom w:val="0"/>
                  <w:divBdr>
                    <w:top w:val="none" w:sz="0" w:space="0" w:color="auto"/>
                    <w:left w:val="none" w:sz="0" w:space="0" w:color="auto"/>
                    <w:bottom w:val="none" w:sz="0" w:space="0" w:color="auto"/>
                    <w:right w:val="none" w:sz="0" w:space="0" w:color="auto"/>
                  </w:divBdr>
                </w:div>
                <w:div w:id="1462652831">
                  <w:marLeft w:val="0"/>
                  <w:marRight w:val="0"/>
                  <w:marTop w:val="0"/>
                  <w:marBottom w:val="0"/>
                  <w:divBdr>
                    <w:top w:val="none" w:sz="0" w:space="0" w:color="auto"/>
                    <w:left w:val="none" w:sz="0" w:space="0" w:color="auto"/>
                    <w:bottom w:val="none" w:sz="0" w:space="0" w:color="auto"/>
                    <w:right w:val="none" w:sz="0" w:space="0" w:color="auto"/>
                  </w:divBdr>
                </w:div>
                <w:div w:id="1488016324">
                  <w:marLeft w:val="0"/>
                  <w:marRight w:val="0"/>
                  <w:marTop w:val="0"/>
                  <w:marBottom w:val="0"/>
                  <w:divBdr>
                    <w:top w:val="none" w:sz="0" w:space="0" w:color="auto"/>
                    <w:left w:val="none" w:sz="0" w:space="0" w:color="auto"/>
                    <w:bottom w:val="none" w:sz="0" w:space="0" w:color="auto"/>
                    <w:right w:val="none" w:sz="0" w:space="0" w:color="auto"/>
                  </w:divBdr>
                </w:div>
                <w:div w:id="1506550802">
                  <w:marLeft w:val="0"/>
                  <w:marRight w:val="0"/>
                  <w:marTop w:val="0"/>
                  <w:marBottom w:val="0"/>
                  <w:divBdr>
                    <w:top w:val="none" w:sz="0" w:space="0" w:color="auto"/>
                    <w:left w:val="none" w:sz="0" w:space="0" w:color="auto"/>
                    <w:bottom w:val="none" w:sz="0" w:space="0" w:color="auto"/>
                    <w:right w:val="none" w:sz="0" w:space="0" w:color="auto"/>
                  </w:divBdr>
                </w:div>
                <w:div w:id="1569729167">
                  <w:marLeft w:val="0"/>
                  <w:marRight w:val="0"/>
                  <w:marTop w:val="0"/>
                  <w:marBottom w:val="0"/>
                  <w:divBdr>
                    <w:top w:val="none" w:sz="0" w:space="0" w:color="auto"/>
                    <w:left w:val="none" w:sz="0" w:space="0" w:color="auto"/>
                    <w:bottom w:val="none" w:sz="0" w:space="0" w:color="auto"/>
                    <w:right w:val="none" w:sz="0" w:space="0" w:color="auto"/>
                  </w:divBdr>
                </w:div>
                <w:div w:id="1720856513">
                  <w:marLeft w:val="0"/>
                  <w:marRight w:val="0"/>
                  <w:marTop w:val="0"/>
                  <w:marBottom w:val="0"/>
                  <w:divBdr>
                    <w:top w:val="none" w:sz="0" w:space="0" w:color="auto"/>
                    <w:left w:val="none" w:sz="0" w:space="0" w:color="auto"/>
                    <w:bottom w:val="none" w:sz="0" w:space="0" w:color="auto"/>
                    <w:right w:val="none" w:sz="0" w:space="0" w:color="auto"/>
                  </w:divBdr>
                </w:div>
                <w:div w:id="1771856066">
                  <w:marLeft w:val="0"/>
                  <w:marRight w:val="0"/>
                  <w:marTop w:val="0"/>
                  <w:marBottom w:val="0"/>
                  <w:divBdr>
                    <w:top w:val="none" w:sz="0" w:space="0" w:color="auto"/>
                    <w:left w:val="none" w:sz="0" w:space="0" w:color="auto"/>
                    <w:bottom w:val="none" w:sz="0" w:space="0" w:color="auto"/>
                    <w:right w:val="none" w:sz="0" w:space="0" w:color="auto"/>
                  </w:divBdr>
                </w:div>
                <w:div w:id="1868830163">
                  <w:marLeft w:val="0"/>
                  <w:marRight w:val="0"/>
                  <w:marTop w:val="0"/>
                  <w:marBottom w:val="0"/>
                  <w:divBdr>
                    <w:top w:val="none" w:sz="0" w:space="0" w:color="auto"/>
                    <w:left w:val="none" w:sz="0" w:space="0" w:color="auto"/>
                    <w:bottom w:val="none" w:sz="0" w:space="0" w:color="auto"/>
                    <w:right w:val="none" w:sz="0" w:space="0" w:color="auto"/>
                  </w:divBdr>
                </w:div>
                <w:div w:id="21134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7638">
          <w:marLeft w:val="0"/>
          <w:marRight w:val="0"/>
          <w:marTop w:val="0"/>
          <w:marBottom w:val="0"/>
          <w:divBdr>
            <w:top w:val="none" w:sz="0" w:space="0" w:color="auto"/>
            <w:left w:val="none" w:sz="0" w:space="0" w:color="auto"/>
            <w:bottom w:val="none" w:sz="0" w:space="0" w:color="auto"/>
            <w:right w:val="none" w:sz="0" w:space="0" w:color="auto"/>
          </w:divBdr>
          <w:divsChild>
            <w:div w:id="704907173">
              <w:marLeft w:val="0"/>
              <w:marRight w:val="0"/>
              <w:marTop w:val="0"/>
              <w:marBottom w:val="0"/>
              <w:divBdr>
                <w:top w:val="none" w:sz="0" w:space="0" w:color="auto"/>
                <w:left w:val="none" w:sz="0" w:space="0" w:color="auto"/>
                <w:bottom w:val="none" w:sz="0" w:space="0" w:color="auto"/>
                <w:right w:val="none" w:sz="0" w:space="0" w:color="auto"/>
              </w:divBdr>
              <w:divsChild>
                <w:div w:id="154153344">
                  <w:marLeft w:val="0"/>
                  <w:marRight w:val="0"/>
                  <w:marTop w:val="0"/>
                  <w:marBottom w:val="0"/>
                  <w:divBdr>
                    <w:top w:val="none" w:sz="0" w:space="0" w:color="auto"/>
                    <w:left w:val="none" w:sz="0" w:space="0" w:color="auto"/>
                    <w:bottom w:val="none" w:sz="0" w:space="0" w:color="auto"/>
                    <w:right w:val="none" w:sz="0" w:space="0" w:color="auto"/>
                  </w:divBdr>
                </w:div>
                <w:div w:id="467091856">
                  <w:marLeft w:val="0"/>
                  <w:marRight w:val="0"/>
                  <w:marTop w:val="0"/>
                  <w:marBottom w:val="0"/>
                  <w:divBdr>
                    <w:top w:val="none" w:sz="0" w:space="0" w:color="auto"/>
                    <w:left w:val="none" w:sz="0" w:space="0" w:color="auto"/>
                    <w:bottom w:val="none" w:sz="0" w:space="0" w:color="auto"/>
                    <w:right w:val="none" w:sz="0" w:space="0" w:color="auto"/>
                  </w:divBdr>
                </w:div>
                <w:div w:id="590552423">
                  <w:marLeft w:val="0"/>
                  <w:marRight w:val="0"/>
                  <w:marTop w:val="0"/>
                  <w:marBottom w:val="0"/>
                  <w:divBdr>
                    <w:top w:val="none" w:sz="0" w:space="0" w:color="auto"/>
                    <w:left w:val="none" w:sz="0" w:space="0" w:color="auto"/>
                    <w:bottom w:val="none" w:sz="0" w:space="0" w:color="auto"/>
                    <w:right w:val="none" w:sz="0" w:space="0" w:color="auto"/>
                  </w:divBdr>
                </w:div>
                <w:div w:id="1154029857">
                  <w:marLeft w:val="0"/>
                  <w:marRight w:val="0"/>
                  <w:marTop w:val="0"/>
                  <w:marBottom w:val="0"/>
                  <w:divBdr>
                    <w:top w:val="none" w:sz="0" w:space="0" w:color="auto"/>
                    <w:left w:val="none" w:sz="0" w:space="0" w:color="auto"/>
                    <w:bottom w:val="none" w:sz="0" w:space="0" w:color="auto"/>
                    <w:right w:val="none" w:sz="0" w:space="0" w:color="auto"/>
                  </w:divBdr>
                </w:div>
                <w:div w:id="1180660963">
                  <w:marLeft w:val="0"/>
                  <w:marRight w:val="0"/>
                  <w:marTop w:val="0"/>
                  <w:marBottom w:val="0"/>
                  <w:divBdr>
                    <w:top w:val="none" w:sz="0" w:space="0" w:color="auto"/>
                    <w:left w:val="none" w:sz="0" w:space="0" w:color="auto"/>
                    <w:bottom w:val="none" w:sz="0" w:space="0" w:color="auto"/>
                    <w:right w:val="none" w:sz="0" w:space="0" w:color="auto"/>
                  </w:divBdr>
                </w:div>
                <w:div w:id="14528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7719">
          <w:marLeft w:val="0"/>
          <w:marRight w:val="0"/>
          <w:marTop w:val="0"/>
          <w:marBottom w:val="0"/>
          <w:divBdr>
            <w:top w:val="none" w:sz="0" w:space="0" w:color="auto"/>
            <w:left w:val="none" w:sz="0" w:space="0" w:color="auto"/>
            <w:bottom w:val="none" w:sz="0" w:space="0" w:color="auto"/>
            <w:right w:val="none" w:sz="0" w:space="0" w:color="auto"/>
          </w:divBdr>
          <w:divsChild>
            <w:div w:id="459496663">
              <w:marLeft w:val="0"/>
              <w:marRight w:val="0"/>
              <w:marTop w:val="0"/>
              <w:marBottom w:val="0"/>
              <w:divBdr>
                <w:top w:val="none" w:sz="0" w:space="0" w:color="auto"/>
                <w:left w:val="none" w:sz="0" w:space="0" w:color="auto"/>
                <w:bottom w:val="none" w:sz="0" w:space="0" w:color="auto"/>
                <w:right w:val="none" w:sz="0" w:space="0" w:color="auto"/>
              </w:divBdr>
              <w:divsChild>
                <w:div w:id="28726724">
                  <w:marLeft w:val="0"/>
                  <w:marRight w:val="0"/>
                  <w:marTop w:val="0"/>
                  <w:marBottom w:val="0"/>
                  <w:divBdr>
                    <w:top w:val="none" w:sz="0" w:space="0" w:color="auto"/>
                    <w:left w:val="none" w:sz="0" w:space="0" w:color="auto"/>
                    <w:bottom w:val="none" w:sz="0" w:space="0" w:color="auto"/>
                    <w:right w:val="none" w:sz="0" w:space="0" w:color="auto"/>
                  </w:divBdr>
                </w:div>
                <w:div w:id="93482968">
                  <w:marLeft w:val="0"/>
                  <w:marRight w:val="0"/>
                  <w:marTop w:val="0"/>
                  <w:marBottom w:val="0"/>
                  <w:divBdr>
                    <w:top w:val="none" w:sz="0" w:space="0" w:color="auto"/>
                    <w:left w:val="none" w:sz="0" w:space="0" w:color="auto"/>
                    <w:bottom w:val="none" w:sz="0" w:space="0" w:color="auto"/>
                    <w:right w:val="none" w:sz="0" w:space="0" w:color="auto"/>
                  </w:divBdr>
                </w:div>
                <w:div w:id="104621543">
                  <w:marLeft w:val="0"/>
                  <w:marRight w:val="0"/>
                  <w:marTop w:val="0"/>
                  <w:marBottom w:val="0"/>
                  <w:divBdr>
                    <w:top w:val="none" w:sz="0" w:space="0" w:color="auto"/>
                    <w:left w:val="none" w:sz="0" w:space="0" w:color="auto"/>
                    <w:bottom w:val="none" w:sz="0" w:space="0" w:color="auto"/>
                    <w:right w:val="none" w:sz="0" w:space="0" w:color="auto"/>
                  </w:divBdr>
                </w:div>
                <w:div w:id="144705889">
                  <w:marLeft w:val="0"/>
                  <w:marRight w:val="0"/>
                  <w:marTop w:val="0"/>
                  <w:marBottom w:val="0"/>
                  <w:divBdr>
                    <w:top w:val="none" w:sz="0" w:space="0" w:color="auto"/>
                    <w:left w:val="none" w:sz="0" w:space="0" w:color="auto"/>
                    <w:bottom w:val="none" w:sz="0" w:space="0" w:color="auto"/>
                    <w:right w:val="none" w:sz="0" w:space="0" w:color="auto"/>
                  </w:divBdr>
                </w:div>
                <w:div w:id="224489944">
                  <w:marLeft w:val="0"/>
                  <w:marRight w:val="0"/>
                  <w:marTop w:val="0"/>
                  <w:marBottom w:val="0"/>
                  <w:divBdr>
                    <w:top w:val="none" w:sz="0" w:space="0" w:color="auto"/>
                    <w:left w:val="none" w:sz="0" w:space="0" w:color="auto"/>
                    <w:bottom w:val="none" w:sz="0" w:space="0" w:color="auto"/>
                    <w:right w:val="none" w:sz="0" w:space="0" w:color="auto"/>
                  </w:divBdr>
                </w:div>
                <w:div w:id="268317294">
                  <w:marLeft w:val="0"/>
                  <w:marRight w:val="0"/>
                  <w:marTop w:val="0"/>
                  <w:marBottom w:val="0"/>
                  <w:divBdr>
                    <w:top w:val="none" w:sz="0" w:space="0" w:color="auto"/>
                    <w:left w:val="none" w:sz="0" w:space="0" w:color="auto"/>
                    <w:bottom w:val="none" w:sz="0" w:space="0" w:color="auto"/>
                    <w:right w:val="none" w:sz="0" w:space="0" w:color="auto"/>
                  </w:divBdr>
                </w:div>
                <w:div w:id="293484262">
                  <w:marLeft w:val="0"/>
                  <w:marRight w:val="0"/>
                  <w:marTop w:val="0"/>
                  <w:marBottom w:val="0"/>
                  <w:divBdr>
                    <w:top w:val="none" w:sz="0" w:space="0" w:color="auto"/>
                    <w:left w:val="none" w:sz="0" w:space="0" w:color="auto"/>
                    <w:bottom w:val="none" w:sz="0" w:space="0" w:color="auto"/>
                    <w:right w:val="none" w:sz="0" w:space="0" w:color="auto"/>
                  </w:divBdr>
                </w:div>
                <w:div w:id="308484428">
                  <w:marLeft w:val="0"/>
                  <w:marRight w:val="0"/>
                  <w:marTop w:val="0"/>
                  <w:marBottom w:val="0"/>
                  <w:divBdr>
                    <w:top w:val="none" w:sz="0" w:space="0" w:color="auto"/>
                    <w:left w:val="none" w:sz="0" w:space="0" w:color="auto"/>
                    <w:bottom w:val="none" w:sz="0" w:space="0" w:color="auto"/>
                    <w:right w:val="none" w:sz="0" w:space="0" w:color="auto"/>
                  </w:divBdr>
                </w:div>
                <w:div w:id="366763674">
                  <w:marLeft w:val="0"/>
                  <w:marRight w:val="0"/>
                  <w:marTop w:val="0"/>
                  <w:marBottom w:val="0"/>
                  <w:divBdr>
                    <w:top w:val="none" w:sz="0" w:space="0" w:color="auto"/>
                    <w:left w:val="none" w:sz="0" w:space="0" w:color="auto"/>
                    <w:bottom w:val="none" w:sz="0" w:space="0" w:color="auto"/>
                    <w:right w:val="none" w:sz="0" w:space="0" w:color="auto"/>
                  </w:divBdr>
                </w:div>
                <w:div w:id="385222172">
                  <w:marLeft w:val="0"/>
                  <w:marRight w:val="0"/>
                  <w:marTop w:val="0"/>
                  <w:marBottom w:val="0"/>
                  <w:divBdr>
                    <w:top w:val="none" w:sz="0" w:space="0" w:color="auto"/>
                    <w:left w:val="none" w:sz="0" w:space="0" w:color="auto"/>
                    <w:bottom w:val="none" w:sz="0" w:space="0" w:color="auto"/>
                    <w:right w:val="none" w:sz="0" w:space="0" w:color="auto"/>
                  </w:divBdr>
                </w:div>
                <w:div w:id="404954910">
                  <w:marLeft w:val="0"/>
                  <w:marRight w:val="0"/>
                  <w:marTop w:val="0"/>
                  <w:marBottom w:val="0"/>
                  <w:divBdr>
                    <w:top w:val="none" w:sz="0" w:space="0" w:color="auto"/>
                    <w:left w:val="none" w:sz="0" w:space="0" w:color="auto"/>
                    <w:bottom w:val="none" w:sz="0" w:space="0" w:color="auto"/>
                    <w:right w:val="none" w:sz="0" w:space="0" w:color="auto"/>
                  </w:divBdr>
                </w:div>
                <w:div w:id="405345066">
                  <w:marLeft w:val="0"/>
                  <w:marRight w:val="0"/>
                  <w:marTop w:val="0"/>
                  <w:marBottom w:val="0"/>
                  <w:divBdr>
                    <w:top w:val="none" w:sz="0" w:space="0" w:color="auto"/>
                    <w:left w:val="none" w:sz="0" w:space="0" w:color="auto"/>
                    <w:bottom w:val="none" w:sz="0" w:space="0" w:color="auto"/>
                    <w:right w:val="none" w:sz="0" w:space="0" w:color="auto"/>
                  </w:divBdr>
                </w:div>
                <w:div w:id="427777459">
                  <w:marLeft w:val="0"/>
                  <w:marRight w:val="0"/>
                  <w:marTop w:val="0"/>
                  <w:marBottom w:val="0"/>
                  <w:divBdr>
                    <w:top w:val="none" w:sz="0" w:space="0" w:color="auto"/>
                    <w:left w:val="none" w:sz="0" w:space="0" w:color="auto"/>
                    <w:bottom w:val="none" w:sz="0" w:space="0" w:color="auto"/>
                    <w:right w:val="none" w:sz="0" w:space="0" w:color="auto"/>
                  </w:divBdr>
                </w:div>
                <w:div w:id="433594466">
                  <w:marLeft w:val="0"/>
                  <w:marRight w:val="0"/>
                  <w:marTop w:val="0"/>
                  <w:marBottom w:val="0"/>
                  <w:divBdr>
                    <w:top w:val="none" w:sz="0" w:space="0" w:color="auto"/>
                    <w:left w:val="none" w:sz="0" w:space="0" w:color="auto"/>
                    <w:bottom w:val="none" w:sz="0" w:space="0" w:color="auto"/>
                    <w:right w:val="none" w:sz="0" w:space="0" w:color="auto"/>
                  </w:divBdr>
                </w:div>
                <w:div w:id="469829608">
                  <w:marLeft w:val="0"/>
                  <w:marRight w:val="0"/>
                  <w:marTop w:val="0"/>
                  <w:marBottom w:val="0"/>
                  <w:divBdr>
                    <w:top w:val="none" w:sz="0" w:space="0" w:color="auto"/>
                    <w:left w:val="none" w:sz="0" w:space="0" w:color="auto"/>
                    <w:bottom w:val="none" w:sz="0" w:space="0" w:color="auto"/>
                    <w:right w:val="none" w:sz="0" w:space="0" w:color="auto"/>
                  </w:divBdr>
                </w:div>
                <w:div w:id="486283302">
                  <w:marLeft w:val="0"/>
                  <w:marRight w:val="0"/>
                  <w:marTop w:val="0"/>
                  <w:marBottom w:val="0"/>
                  <w:divBdr>
                    <w:top w:val="none" w:sz="0" w:space="0" w:color="auto"/>
                    <w:left w:val="none" w:sz="0" w:space="0" w:color="auto"/>
                    <w:bottom w:val="none" w:sz="0" w:space="0" w:color="auto"/>
                    <w:right w:val="none" w:sz="0" w:space="0" w:color="auto"/>
                  </w:divBdr>
                </w:div>
                <w:div w:id="488600389">
                  <w:marLeft w:val="0"/>
                  <w:marRight w:val="0"/>
                  <w:marTop w:val="0"/>
                  <w:marBottom w:val="0"/>
                  <w:divBdr>
                    <w:top w:val="none" w:sz="0" w:space="0" w:color="auto"/>
                    <w:left w:val="none" w:sz="0" w:space="0" w:color="auto"/>
                    <w:bottom w:val="none" w:sz="0" w:space="0" w:color="auto"/>
                    <w:right w:val="none" w:sz="0" w:space="0" w:color="auto"/>
                  </w:divBdr>
                </w:div>
                <w:div w:id="494806789">
                  <w:marLeft w:val="0"/>
                  <w:marRight w:val="0"/>
                  <w:marTop w:val="0"/>
                  <w:marBottom w:val="0"/>
                  <w:divBdr>
                    <w:top w:val="none" w:sz="0" w:space="0" w:color="auto"/>
                    <w:left w:val="none" w:sz="0" w:space="0" w:color="auto"/>
                    <w:bottom w:val="none" w:sz="0" w:space="0" w:color="auto"/>
                    <w:right w:val="none" w:sz="0" w:space="0" w:color="auto"/>
                  </w:divBdr>
                </w:div>
                <w:div w:id="507139894">
                  <w:marLeft w:val="0"/>
                  <w:marRight w:val="0"/>
                  <w:marTop w:val="0"/>
                  <w:marBottom w:val="0"/>
                  <w:divBdr>
                    <w:top w:val="none" w:sz="0" w:space="0" w:color="auto"/>
                    <w:left w:val="none" w:sz="0" w:space="0" w:color="auto"/>
                    <w:bottom w:val="none" w:sz="0" w:space="0" w:color="auto"/>
                    <w:right w:val="none" w:sz="0" w:space="0" w:color="auto"/>
                  </w:divBdr>
                </w:div>
                <w:div w:id="509032754">
                  <w:marLeft w:val="0"/>
                  <w:marRight w:val="0"/>
                  <w:marTop w:val="0"/>
                  <w:marBottom w:val="0"/>
                  <w:divBdr>
                    <w:top w:val="none" w:sz="0" w:space="0" w:color="auto"/>
                    <w:left w:val="none" w:sz="0" w:space="0" w:color="auto"/>
                    <w:bottom w:val="none" w:sz="0" w:space="0" w:color="auto"/>
                    <w:right w:val="none" w:sz="0" w:space="0" w:color="auto"/>
                  </w:divBdr>
                </w:div>
                <w:div w:id="536704406">
                  <w:marLeft w:val="0"/>
                  <w:marRight w:val="0"/>
                  <w:marTop w:val="0"/>
                  <w:marBottom w:val="0"/>
                  <w:divBdr>
                    <w:top w:val="none" w:sz="0" w:space="0" w:color="auto"/>
                    <w:left w:val="none" w:sz="0" w:space="0" w:color="auto"/>
                    <w:bottom w:val="none" w:sz="0" w:space="0" w:color="auto"/>
                    <w:right w:val="none" w:sz="0" w:space="0" w:color="auto"/>
                  </w:divBdr>
                </w:div>
                <w:div w:id="554200828">
                  <w:marLeft w:val="0"/>
                  <w:marRight w:val="0"/>
                  <w:marTop w:val="0"/>
                  <w:marBottom w:val="0"/>
                  <w:divBdr>
                    <w:top w:val="none" w:sz="0" w:space="0" w:color="auto"/>
                    <w:left w:val="none" w:sz="0" w:space="0" w:color="auto"/>
                    <w:bottom w:val="none" w:sz="0" w:space="0" w:color="auto"/>
                    <w:right w:val="none" w:sz="0" w:space="0" w:color="auto"/>
                  </w:divBdr>
                </w:div>
                <w:div w:id="576086714">
                  <w:marLeft w:val="0"/>
                  <w:marRight w:val="0"/>
                  <w:marTop w:val="0"/>
                  <w:marBottom w:val="0"/>
                  <w:divBdr>
                    <w:top w:val="none" w:sz="0" w:space="0" w:color="auto"/>
                    <w:left w:val="none" w:sz="0" w:space="0" w:color="auto"/>
                    <w:bottom w:val="none" w:sz="0" w:space="0" w:color="auto"/>
                    <w:right w:val="none" w:sz="0" w:space="0" w:color="auto"/>
                  </w:divBdr>
                </w:div>
                <w:div w:id="600335001">
                  <w:marLeft w:val="0"/>
                  <w:marRight w:val="0"/>
                  <w:marTop w:val="0"/>
                  <w:marBottom w:val="0"/>
                  <w:divBdr>
                    <w:top w:val="none" w:sz="0" w:space="0" w:color="auto"/>
                    <w:left w:val="none" w:sz="0" w:space="0" w:color="auto"/>
                    <w:bottom w:val="none" w:sz="0" w:space="0" w:color="auto"/>
                    <w:right w:val="none" w:sz="0" w:space="0" w:color="auto"/>
                  </w:divBdr>
                </w:div>
                <w:div w:id="628710303">
                  <w:marLeft w:val="0"/>
                  <w:marRight w:val="0"/>
                  <w:marTop w:val="0"/>
                  <w:marBottom w:val="0"/>
                  <w:divBdr>
                    <w:top w:val="none" w:sz="0" w:space="0" w:color="auto"/>
                    <w:left w:val="none" w:sz="0" w:space="0" w:color="auto"/>
                    <w:bottom w:val="none" w:sz="0" w:space="0" w:color="auto"/>
                    <w:right w:val="none" w:sz="0" w:space="0" w:color="auto"/>
                  </w:divBdr>
                </w:div>
                <w:div w:id="645428681">
                  <w:marLeft w:val="0"/>
                  <w:marRight w:val="0"/>
                  <w:marTop w:val="0"/>
                  <w:marBottom w:val="0"/>
                  <w:divBdr>
                    <w:top w:val="none" w:sz="0" w:space="0" w:color="auto"/>
                    <w:left w:val="none" w:sz="0" w:space="0" w:color="auto"/>
                    <w:bottom w:val="none" w:sz="0" w:space="0" w:color="auto"/>
                    <w:right w:val="none" w:sz="0" w:space="0" w:color="auto"/>
                  </w:divBdr>
                </w:div>
                <w:div w:id="662241337">
                  <w:marLeft w:val="0"/>
                  <w:marRight w:val="0"/>
                  <w:marTop w:val="0"/>
                  <w:marBottom w:val="0"/>
                  <w:divBdr>
                    <w:top w:val="none" w:sz="0" w:space="0" w:color="auto"/>
                    <w:left w:val="none" w:sz="0" w:space="0" w:color="auto"/>
                    <w:bottom w:val="none" w:sz="0" w:space="0" w:color="auto"/>
                    <w:right w:val="none" w:sz="0" w:space="0" w:color="auto"/>
                  </w:divBdr>
                </w:div>
                <w:div w:id="671614063">
                  <w:marLeft w:val="0"/>
                  <w:marRight w:val="0"/>
                  <w:marTop w:val="0"/>
                  <w:marBottom w:val="0"/>
                  <w:divBdr>
                    <w:top w:val="none" w:sz="0" w:space="0" w:color="auto"/>
                    <w:left w:val="none" w:sz="0" w:space="0" w:color="auto"/>
                    <w:bottom w:val="none" w:sz="0" w:space="0" w:color="auto"/>
                    <w:right w:val="none" w:sz="0" w:space="0" w:color="auto"/>
                  </w:divBdr>
                </w:div>
                <w:div w:id="749693420">
                  <w:marLeft w:val="0"/>
                  <w:marRight w:val="0"/>
                  <w:marTop w:val="0"/>
                  <w:marBottom w:val="0"/>
                  <w:divBdr>
                    <w:top w:val="none" w:sz="0" w:space="0" w:color="auto"/>
                    <w:left w:val="none" w:sz="0" w:space="0" w:color="auto"/>
                    <w:bottom w:val="none" w:sz="0" w:space="0" w:color="auto"/>
                    <w:right w:val="none" w:sz="0" w:space="0" w:color="auto"/>
                  </w:divBdr>
                </w:div>
                <w:div w:id="773282895">
                  <w:marLeft w:val="0"/>
                  <w:marRight w:val="0"/>
                  <w:marTop w:val="0"/>
                  <w:marBottom w:val="0"/>
                  <w:divBdr>
                    <w:top w:val="none" w:sz="0" w:space="0" w:color="auto"/>
                    <w:left w:val="none" w:sz="0" w:space="0" w:color="auto"/>
                    <w:bottom w:val="none" w:sz="0" w:space="0" w:color="auto"/>
                    <w:right w:val="none" w:sz="0" w:space="0" w:color="auto"/>
                  </w:divBdr>
                </w:div>
                <w:div w:id="867913582">
                  <w:marLeft w:val="0"/>
                  <w:marRight w:val="0"/>
                  <w:marTop w:val="0"/>
                  <w:marBottom w:val="0"/>
                  <w:divBdr>
                    <w:top w:val="none" w:sz="0" w:space="0" w:color="auto"/>
                    <w:left w:val="none" w:sz="0" w:space="0" w:color="auto"/>
                    <w:bottom w:val="none" w:sz="0" w:space="0" w:color="auto"/>
                    <w:right w:val="none" w:sz="0" w:space="0" w:color="auto"/>
                  </w:divBdr>
                </w:div>
                <w:div w:id="879899597">
                  <w:marLeft w:val="0"/>
                  <w:marRight w:val="0"/>
                  <w:marTop w:val="0"/>
                  <w:marBottom w:val="0"/>
                  <w:divBdr>
                    <w:top w:val="none" w:sz="0" w:space="0" w:color="auto"/>
                    <w:left w:val="none" w:sz="0" w:space="0" w:color="auto"/>
                    <w:bottom w:val="none" w:sz="0" w:space="0" w:color="auto"/>
                    <w:right w:val="none" w:sz="0" w:space="0" w:color="auto"/>
                  </w:divBdr>
                </w:div>
                <w:div w:id="891498516">
                  <w:marLeft w:val="0"/>
                  <w:marRight w:val="0"/>
                  <w:marTop w:val="0"/>
                  <w:marBottom w:val="0"/>
                  <w:divBdr>
                    <w:top w:val="none" w:sz="0" w:space="0" w:color="auto"/>
                    <w:left w:val="none" w:sz="0" w:space="0" w:color="auto"/>
                    <w:bottom w:val="none" w:sz="0" w:space="0" w:color="auto"/>
                    <w:right w:val="none" w:sz="0" w:space="0" w:color="auto"/>
                  </w:divBdr>
                </w:div>
                <w:div w:id="904335665">
                  <w:marLeft w:val="0"/>
                  <w:marRight w:val="0"/>
                  <w:marTop w:val="0"/>
                  <w:marBottom w:val="0"/>
                  <w:divBdr>
                    <w:top w:val="none" w:sz="0" w:space="0" w:color="auto"/>
                    <w:left w:val="none" w:sz="0" w:space="0" w:color="auto"/>
                    <w:bottom w:val="none" w:sz="0" w:space="0" w:color="auto"/>
                    <w:right w:val="none" w:sz="0" w:space="0" w:color="auto"/>
                  </w:divBdr>
                </w:div>
                <w:div w:id="917059749">
                  <w:marLeft w:val="0"/>
                  <w:marRight w:val="0"/>
                  <w:marTop w:val="0"/>
                  <w:marBottom w:val="0"/>
                  <w:divBdr>
                    <w:top w:val="none" w:sz="0" w:space="0" w:color="auto"/>
                    <w:left w:val="none" w:sz="0" w:space="0" w:color="auto"/>
                    <w:bottom w:val="none" w:sz="0" w:space="0" w:color="auto"/>
                    <w:right w:val="none" w:sz="0" w:space="0" w:color="auto"/>
                  </w:divBdr>
                </w:div>
                <w:div w:id="932664407">
                  <w:marLeft w:val="0"/>
                  <w:marRight w:val="0"/>
                  <w:marTop w:val="0"/>
                  <w:marBottom w:val="0"/>
                  <w:divBdr>
                    <w:top w:val="none" w:sz="0" w:space="0" w:color="auto"/>
                    <w:left w:val="none" w:sz="0" w:space="0" w:color="auto"/>
                    <w:bottom w:val="none" w:sz="0" w:space="0" w:color="auto"/>
                    <w:right w:val="none" w:sz="0" w:space="0" w:color="auto"/>
                  </w:divBdr>
                </w:div>
                <w:div w:id="957564924">
                  <w:marLeft w:val="0"/>
                  <w:marRight w:val="0"/>
                  <w:marTop w:val="0"/>
                  <w:marBottom w:val="0"/>
                  <w:divBdr>
                    <w:top w:val="none" w:sz="0" w:space="0" w:color="auto"/>
                    <w:left w:val="none" w:sz="0" w:space="0" w:color="auto"/>
                    <w:bottom w:val="none" w:sz="0" w:space="0" w:color="auto"/>
                    <w:right w:val="none" w:sz="0" w:space="0" w:color="auto"/>
                  </w:divBdr>
                </w:div>
                <w:div w:id="959066059">
                  <w:marLeft w:val="0"/>
                  <w:marRight w:val="0"/>
                  <w:marTop w:val="0"/>
                  <w:marBottom w:val="0"/>
                  <w:divBdr>
                    <w:top w:val="none" w:sz="0" w:space="0" w:color="auto"/>
                    <w:left w:val="none" w:sz="0" w:space="0" w:color="auto"/>
                    <w:bottom w:val="none" w:sz="0" w:space="0" w:color="auto"/>
                    <w:right w:val="none" w:sz="0" w:space="0" w:color="auto"/>
                  </w:divBdr>
                </w:div>
                <w:div w:id="983892583">
                  <w:marLeft w:val="0"/>
                  <w:marRight w:val="0"/>
                  <w:marTop w:val="0"/>
                  <w:marBottom w:val="0"/>
                  <w:divBdr>
                    <w:top w:val="none" w:sz="0" w:space="0" w:color="auto"/>
                    <w:left w:val="none" w:sz="0" w:space="0" w:color="auto"/>
                    <w:bottom w:val="none" w:sz="0" w:space="0" w:color="auto"/>
                    <w:right w:val="none" w:sz="0" w:space="0" w:color="auto"/>
                  </w:divBdr>
                </w:div>
                <w:div w:id="997658643">
                  <w:marLeft w:val="0"/>
                  <w:marRight w:val="0"/>
                  <w:marTop w:val="0"/>
                  <w:marBottom w:val="0"/>
                  <w:divBdr>
                    <w:top w:val="none" w:sz="0" w:space="0" w:color="auto"/>
                    <w:left w:val="none" w:sz="0" w:space="0" w:color="auto"/>
                    <w:bottom w:val="none" w:sz="0" w:space="0" w:color="auto"/>
                    <w:right w:val="none" w:sz="0" w:space="0" w:color="auto"/>
                  </w:divBdr>
                </w:div>
                <w:div w:id="1018313713">
                  <w:marLeft w:val="0"/>
                  <w:marRight w:val="0"/>
                  <w:marTop w:val="0"/>
                  <w:marBottom w:val="0"/>
                  <w:divBdr>
                    <w:top w:val="none" w:sz="0" w:space="0" w:color="auto"/>
                    <w:left w:val="none" w:sz="0" w:space="0" w:color="auto"/>
                    <w:bottom w:val="none" w:sz="0" w:space="0" w:color="auto"/>
                    <w:right w:val="none" w:sz="0" w:space="0" w:color="auto"/>
                  </w:divBdr>
                </w:div>
                <w:div w:id="1044671284">
                  <w:marLeft w:val="0"/>
                  <w:marRight w:val="0"/>
                  <w:marTop w:val="0"/>
                  <w:marBottom w:val="0"/>
                  <w:divBdr>
                    <w:top w:val="none" w:sz="0" w:space="0" w:color="auto"/>
                    <w:left w:val="none" w:sz="0" w:space="0" w:color="auto"/>
                    <w:bottom w:val="none" w:sz="0" w:space="0" w:color="auto"/>
                    <w:right w:val="none" w:sz="0" w:space="0" w:color="auto"/>
                  </w:divBdr>
                </w:div>
                <w:div w:id="1050374018">
                  <w:marLeft w:val="0"/>
                  <w:marRight w:val="0"/>
                  <w:marTop w:val="0"/>
                  <w:marBottom w:val="0"/>
                  <w:divBdr>
                    <w:top w:val="none" w:sz="0" w:space="0" w:color="auto"/>
                    <w:left w:val="none" w:sz="0" w:space="0" w:color="auto"/>
                    <w:bottom w:val="none" w:sz="0" w:space="0" w:color="auto"/>
                    <w:right w:val="none" w:sz="0" w:space="0" w:color="auto"/>
                  </w:divBdr>
                </w:div>
                <w:div w:id="1055084125">
                  <w:marLeft w:val="0"/>
                  <w:marRight w:val="0"/>
                  <w:marTop w:val="0"/>
                  <w:marBottom w:val="0"/>
                  <w:divBdr>
                    <w:top w:val="none" w:sz="0" w:space="0" w:color="auto"/>
                    <w:left w:val="none" w:sz="0" w:space="0" w:color="auto"/>
                    <w:bottom w:val="none" w:sz="0" w:space="0" w:color="auto"/>
                    <w:right w:val="none" w:sz="0" w:space="0" w:color="auto"/>
                  </w:divBdr>
                </w:div>
                <w:div w:id="1076707235">
                  <w:marLeft w:val="0"/>
                  <w:marRight w:val="0"/>
                  <w:marTop w:val="0"/>
                  <w:marBottom w:val="0"/>
                  <w:divBdr>
                    <w:top w:val="none" w:sz="0" w:space="0" w:color="auto"/>
                    <w:left w:val="none" w:sz="0" w:space="0" w:color="auto"/>
                    <w:bottom w:val="none" w:sz="0" w:space="0" w:color="auto"/>
                    <w:right w:val="none" w:sz="0" w:space="0" w:color="auto"/>
                  </w:divBdr>
                </w:div>
                <w:div w:id="1088499957">
                  <w:marLeft w:val="0"/>
                  <w:marRight w:val="0"/>
                  <w:marTop w:val="0"/>
                  <w:marBottom w:val="0"/>
                  <w:divBdr>
                    <w:top w:val="none" w:sz="0" w:space="0" w:color="auto"/>
                    <w:left w:val="none" w:sz="0" w:space="0" w:color="auto"/>
                    <w:bottom w:val="none" w:sz="0" w:space="0" w:color="auto"/>
                    <w:right w:val="none" w:sz="0" w:space="0" w:color="auto"/>
                  </w:divBdr>
                </w:div>
                <w:div w:id="1124734305">
                  <w:marLeft w:val="0"/>
                  <w:marRight w:val="0"/>
                  <w:marTop w:val="0"/>
                  <w:marBottom w:val="0"/>
                  <w:divBdr>
                    <w:top w:val="none" w:sz="0" w:space="0" w:color="auto"/>
                    <w:left w:val="none" w:sz="0" w:space="0" w:color="auto"/>
                    <w:bottom w:val="none" w:sz="0" w:space="0" w:color="auto"/>
                    <w:right w:val="none" w:sz="0" w:space="0" w:color="auto"/>
                  </w:divBdr>
                </w:div>
                <w:div w:id="1137257621">
                  <w:marLeft w:val="0"/>
                  <w:marRight w:val="0"/>
                  <w:marTop w:val="0"/>
                  <w:marBottom w:val="0"/>
                  <w:divBdr>
                    <w:top w:val="none" w:sz="0" w:space="0" w:color="auto"/>
                    <w:left w:val="none" w:sz="0" w:space="0" w:color="auto"/>
                    <w:bottom w:val="none" w:sz="0" w:space="0" w:color="auto"/>
                    <w:right w:val="none" w:sz="0" w:space="0" w:color="auto"/>
                  </w:divBdr>
                </w:div>
                <w:div w:id="1142964685">
                  <w:marLeft w:val="0"/>
                  <w:marRight w:val="0"/>
                  <w:marTop w:val="0"/>
                  <w:marBottom w:val="0"/>
                  <w:divBdr>
                    <w:top w:val="none" w:sz="0" w:space="0" w:color="auto"/>
                    <w:left w:val="none" w:sz="0" w:space="0" w:color="auto"/>
                    <w:bottom w:val="none" w:sz="0" w:space="0" w:color="auto"/>
                    <w:right w:val="none" w:sz="0" w:space="0" w:color="auto"/>
                  </w:divBdr>
                </w:div>
                <w:div w:id="1162962025">
                  <w:marLeft w:val="0"/>
                  <w:marRight w:val="0"/>
                  <w:marTop w:val="0"/>
                  <w:marBottom w:val="0"/>
                  <w:divBdr>
                    <w:top w:val="none" w:sz="0" w:space="0" w:color="auto"/>
                    <w:left w:val="none" w:sz="0" w:space="0" w:color="auto"/>
                    <w:bottom w:val="none" w:sz="0" w:space="0" w:color="auto"/>
                    <w:right w:val="none" w:sz="0" w:space="0" w:color="auto"/>
                  </w:divBdr>
                </w:div>
                <w:div w:id="1191408253">
                  <w:marLeft w:val="0"/>
                  <w:marRight w:val="0"/>
                  <w:marTop w:val="0"/>
                  <w:marBottom w:val="0"/>
                  <w:divBdr>
                    <w:top w:val="none" w:sz="0" w:space="0" w:color="auto"/>
                    <w:left w:val="none" w:sz="0" w:space="0" w:color="auto"/>
                    <w:bottom w:val="none" w:sz="0" w:space="0" w:color="auto"/>
                    <w:right w:val="none" w:sz="0" w:space="0" w:color="auto"/>
                  </w:divBdr>
                </w:div>
                <w:div w:id="1194267764">
                  <w:marLeft w:val="0"/>
                  <w:marRight w:val="0"/>
                  <w:marTop w:val="0"/>
                  <w:marBottom w:val="0"/>
                  <w:divBdr>
                    <w:top w:val="none" w:sz="0" w:space="0" w:color="auto"/>
                    <w:left w:val="none" w:sz="0" w:space="0" w:color="auto"/>
                    <w:bottom w:val="none" w:sz="0" w:space="0" w:color="auto"/>
                    <w:right w:val="none" w:sz="0" w:space="0" w:color="auto"/>
                  </w:divBdr>
                </w:div>
                <w:div w:id="1210997746">
                  <w:marLeft w:val="0"/>
                  <w:marRight w:val="0"/>
                  <w:marTop w:val="0"/>
                  <w:marBottom w:val="0"/>
                  <w:divBdr>
                    <w:top w:val="none" w:sz="0" w:space="0" w:color="auto"/>
                    <w:left w:val="none" w:sz="0" w:space="0" w:color="auto"/>
                    <w:bottom w:val="none" w:sz="0" w:space="0" w:color="auto"/>
                    <w:right w:val="none" w:sz="0" w:space="0" w:color="auto"/>
                  </w:divBdr>
                </w:div>
                <w:div w:id="1231648171">
                  <w:marLeft w:val="0"/>
                  <w:marRight w:val="0"/>
                  <w:marTop w:val="0"/>
                  <w:marBottom w:val="0"/>
                  <w:divBdr>
                    <w:top w:val="none" w:sz="0" w:space="0" w:color="auto"/>
                    <w:left w:val="none" w:sz="0" w:space="0" w:color="auto"/>
                    <w:bottom w:val="none" w:sz="0" w:space="0" w:color="auto"/>
                    <w:right w:val="none" w:sz="0" w:space="0" w:color="auto"/>
                  </w:divBdr>
                </w:div>
                <w:div w:id="1266575238">
                  <w:marLeft w:val="0"/>
                  <w:marRight w:val="0"/>
                  <w:marTop w:val="0"/>
                  <w:marBottom w:val="0"/>
                  <w:divBdr>
                    <w:top w:val="none" w:sz="0" w:space="0" w:color="auto"/>
                    <w:left w:val="none" w:sz="0" w:space="0" w:color="auto"/>
                    <w:bottom w:val="none" w:sz="0" w:space="0" w:color="auto"/>
                    <w:right w:val="none" w:sz="0" w:space="0" w:color="auto"/>
                  </w:divBdr>
                </w:div>
                <w:div w:id="1291280060">
                  <w:marLeft w:val="0"/>
                  <w:marRight w:val="0"/>
                  <w:marTop w:val="0"/>
                  <w:marBottom w:val="0"/>
                  <w:divBdr>
                    <w:top w:val="none" w:sz="0" w:space="0" w:color="auto"/>
                    <w:left w:val="none" w:sz="0" w:space="0" w:color="auto"/>
                    <w:bottom w:val="none" w:sz="0" w:space="0" w:color="auto"/>
                    <w:right w:val="none" w:sz="0" w:space="0" w:color="auto"/>
                  </w:divBdr>
                </w:div>
                <w:div w:id="1330408164">
                  <w:marLeft w:val="0"/>
                  <w:marRight w:val="0"/>
                  <w:marTop w:val="0"/>
                  <w:marBottom w:val="0"/>
                  <w:divBdr>
                    <w:top w:val="none" w:sz="0" w:space="0" w:color="auto"/>
                    <w:left w:val="none" w:sz="0" w:space="0" w:color="auto"/>
                    <w:bottom w:val="none" w:sz="0" w:space="0" w:color="auto"/>
                    <w:right w:val="none" w:sz="0" w:space="0" w:color="auto"/>
                  </w:divBdr>
                </w:div>
                <w:div w:id="1375151465">
                  <w:marLeft w:val="0"/>
                  <w:marRight w:val="0"/>
                  <w:marTop w:val="0"/>
                  <w:marBottom w:val="0"/>
                  <w:divBdr>
                    <w:top w:val="none" w:sz="0" w:space="0" w:color="auto"/>
                    <w:left w:val="none" w:sz="0" w:space="0" w:color="auto"/>
                    <w:bottom w:val="none" w:sz="0" w:space="0" w:color="auto"/>
                    <w:right w:val="none" w:sz="0" w:space="0" w:color="auto"/>
                  </w:divBdr>
                </w:div>
                <w:div w:id="1440687878">
                  <w:marLeft w:val="0"/>
                  <w:marRight w:val="0"/>
                  <w:marTop w:val="0"/>
                  <w:marBottom w:val="0"/>
                  <w:divBdr>
                    <w:top w:val="none" w:sz="0" w:space="0" w:color="auto"/>
                    <w:left w:val="none" w:sz="0" w:space="0" w:color="auto"/>
                    <w:bottom w:val="none" w:sz="0" w:space="0" w:color="auto"/>
                    <w:right w:val="none" w:sz="0" w:space="0" w:color="auto"/>
                  </w:divBdr>
                </w:div>
                <w:div w:id="1490515875">
                  <w:marLeft w:val="0"/>
                  <w:marRight w:val="0"/>
                  <w:marTop w:val="0"/>
                  <w:marBottom w:val="0"/>
                  <w:divBdr>
                    <w:top w:val="none" w:sz="0" w:space="0" w:color="auto"/>
                    <w:left w:val="none" w:sz="0" w:space="0" w:color="auto"/>
                    <w:bottom w:val="none" w:sz="0" w:space="0" w:color="auto"/>
                    <w:right w:val="none" w:sz="0" w:space="0" w:color="auto"/>
                  </w:divBdr>
                </w:div>
                <w:div w:id="1519659642">
                  <w:marLeft w:val="0"/>
                  <w:marRight w:val="0"/>
                  <w:marTop w:val="0"/>
                  <w:marBottom w:val="0"/>
                  <w:divBdr>
                    <w:top w:val="none" w:sz="0" w:space="0" w:color="auto"/>
                    <w:left w:val="none" w:sz="0" w:space="0" w:color="auto"/>
                    <w:bottom w:val="none" w:sz="0" w:space="0" w:color="auto"/>
                    <w:right w:val="none" w:sz="0" w:space="0" w:color="auto"/>
                  </w:divBdr>
                </w:div>
                <w:div w:id="1537963159">
                  <w:marLeft w:val="0"/>
                  <w:marRight w:val="0"/>
                  <w:marTop w:val="0"/>
                  <w:marBottom w:val="0"/>
                  <w:divBdr>
                    <w:top w:val="none" w:sz="0" w:space="0" w:color="auto"/>
                    <w:left w:val="none" w:sz="0" w:space="0" w:color="auto"/>
                    <w:bottom w:val="none" w:sz="0" w:space="0" w:color="auto"/>
                    <w:right w:val="none" w:sz="0" w:space="0" w:color="auto"/>
                  </w:divBdr>
                </w:div>
                <w:div w:id="1546524806">
                  <w:marLeft w:val="0"/>
                  <w:marRight w:val="0"/>
                  <w:marTop w:val="0"/>
                  <w:marBottom w:val="0"/>
                  <w:divBdr>
                    <w:top w:val="none" w:sz="0" w:space="0" w:color="auto"/>
                    <w:left w:val="none" w:sz="0" w:space="0" w:color="auto"/>
                    <w:bottom w:val="none" w:sz="0" w:space="0" w:color="auto"/>
                    <w:right w:val="none" w:sz="0" w:space="0" w:color="auto"/>
                  </w:divBdr>
                </w:div>
                <w:div w:id="1560358120">
                  <w:marLeft w:val="0"/>
                  <w:marRight w:val="0"/>
                  <w:marTop w:val="0"/>
                  <w:marBottom w:val="0"/>
                  <w:divBdr>
                    <w:top w:val="none" w:sz="0" w:space="0" w:color="auto"/>
                    <w:left w:val="none" w:sz="0" w:space="0" w:color="auto"/>
                    <w:bottom w:val="none" w:sz="0" w:space="0" w:color="auto"/>
                    <w:right w:val="none" w:sz="0" w:space="0" w:color="auto"/>
                  </w:divBdr>
                </w:div>
                <w:div w:id="1570387604">
                  <w:marLeft w:val="0"/>
                  <w:marRight w:val="0"/>
                  <w:marTop w:val="0"/>
                  <w:marBottom w:val="0"/>
                  <w:divBdr>
                    <w:top w:val="none" w:sz="0" w:space="0" w:color="auto"/>
                    <w:left w:val="none" w:sz="0" w:space="0" w:color="auto"/>
                    <w:bottom w:val="none" w:sz="0" w:space="0" w:color="auto"/>
                    <w:right w:val="none" w:sz="0" w:space="0" w:color="auto"/>
                  </w:divBdr>
                </w:div>
                <w:div w:id="1575314999">
                  <w:marLeft w:val="0"/>
                  <w:marRight w:val="0"/>
                  <w:marTop w:val="0"/>
                  <w:marBottom w:val="0"/>
                  <w:divBdr>
                    <w:top w:val="none" w:sz="0" w:space="0" w:color="auto"/>
                    <w:left w:val="none" w:sz="0" w:space="0" w:color="auto"/>
                    <w:bottom w:val="none" w:sz="0" w:space="0" w:color="auto"/>
                    <w:right w:val="none" w:sz="0" w:space="0" w:color="auto"/>
                  </w:divBdr>
                </w:div>
                <w:div w:id="1616475129">
                  <w:marLeft w:val="0"/>
                  <w:marRight w:val="0"/>
                  <w:marTop w:val="0"/>
                  <w:marBottom w:val="0"/>
                  <w:divBdr>
                    <w:top w:val="none" w:sz="0" w:space="0" w:color="auto"/>
                    <w:left w:val="none" w:sz="0" w:space="0" w:color="auto"/>
                    <w:bottom w:val="none" w:sz="0" w:space="0" w:color="auto"/>
                    <w:right w:val="none" w:sz="0" w:space="0" w:color="auto"/>
                  </w:divBdr>
                </w:div>
                <w:div w:id="1620799295">
                  <w:marLeft w:val="0"/>
                  <w:marRight w:val="0"/>
                  <w:marTop w:val="0"/>
                  <w:marBottom w:val="0"/>
                  <w:divBdr>
                    <w:top w:val="none" w:sz="0" w:space="0" w:color="auto"/>
                    <w:left w:val="none" w:sz="0" w:space="0" w:color="auto"/>
                    <w:bottom w:val="none" w:sz="0" w:space="0" w:color="auto"/>
                    <w:right w:val="none" w:sz="0" w:space="0" w:color="auto"/>
                  </w:divBdr>
                </w:div>
                <w:div w:id="1622569229">
                  <w:marLeft w:val="0"/>
                  <w:marRight w:val="0"/>
                  <w:marTop w:val="0"/>
                  <w:marBottom w:val="0"/>
                  <w:divBdr>
                    <w:top w:val="none" w:sz="0" w:space="0" w:color="auto"/>
                    <w:left w:val="none" w:sz="0" w:space="0" w:color="auto"/>
                    <w:bottom w:val="none" w:sz="0" w:space="0" w:color="auto"/>
                    <w:right w:val="none" w:sz="0" w:space="0" w:color="auto"/>
                  </w:divBdr>
                </w:div>
                <w:div w:id="1625385709">
                  <w:marLeft w:val="0"/>
                  <w:marRight w:val="0"/>
                  <w:marTop w:val="0"/>
                  <w:marBottom w:val="0"/>
                  <w:divBdr>
                    <w:top w:val="none" w:sz="0" w:space="0" w:color="auto"/>
                    <w:left w:val="none" w:sz="0" w:space="0" w:color="auto"/>
                    <w:bottom w:val="none" w:sz="0" w:space="0" w:color="auto"/>
                    <w:right w:val="none" w:sz="0" w:space="0" w:color="auto"/>
                  </w:divBdr>
                </w:div>
                <w:div w:id="1631326056">
                  <w:marLeft w:val="0"/>
                  <w:marRight w:val="0"/>
                  <w:marTop w:val="0"/>
                  <w:marBottom w:val="0"/>
                  <w:divBdr>
                    <w:top w:val="none" w:sz="0" w:space="0" w:color="auto"/>
                    <w:left w:val="none" w:sz="0" w:space="0" w:color="auto"/>
                    <w:bottom w:val="none" w:sz="0" w:space="0" w:color="auto"/>
                    <w:right w:val="none" w:sz="0" w:space="0" w:color="auto"/>
                  </w:divBdr>
                </w:div>
                <w:div w:id="1659766196">
                  <w:marLeft w:val="0"/>
                  <w:marRight w:val="0"/>
                  <w:marTop w:val="0"/>
                  <w:marBottom w:val="0"/>
                  <w:divBdr>
                    <w:top w:val="none" w:sz="0" w:space="0" w:color="auto"/>
                    <w:left w:val="none" w:sz="0" w:space="0" w:color="auto"/>
                    <w:bottom w:val="none" w:sz="0" w:space="0" w:color="auto"/>
                    <w:right w:val="none" w:sz="0" w:space="0" w:color="auto"/>
                  </w:divBdr>
                </w:div>
                <w:div w:id="1672758553">
                  <w:marLeft w:val="0"/>
                  <w:marRight w:val="0"/>
                  <w:marTop w:val="0"/>
                  <w:marBottom w:val="0"/>
                  <w:divBdr>
                    <w:top w:val="none" w:sz="0" w:space="0" w:color="auto"/>
                    <w:left w:val="none" w:sz="0" w:space="0" w:color="auto"/>
                    <w:bottom w:val="none" w:sz="0" w:space="0" w:color="auto"/>
                    <w:right w:val="none" w:sz="0" w:space="0" w:color="auto"/>
                  </w:divBdr>
                </w:div>
                <w:div w:id="1673870952">
                  <w:marLeft w:val="0"/>
                  <w:marRight w:val="0"/>
                  <w:marTop w:val="0"/>
                  <w:marBottom w:val="0"/>
                  <w:divBdr>
                    <w:top w:val="none" w:sz="0" w:space="0" w:color="auto"/>
                    <w:left w:val="none" w:sz="0" w:space="0" w:color="auto"/>
                    <w:bottom w:val="none" w:sz="0" w:space="0" w:color="auto"/>
                    <w:right w:val="none" w:sz="0" w:space="0" w:color="auto"/>
                  </w:divBdr>
                </w:div>
                <w:div w:id="1683975046">
                  <w:marLeft w:val="0"/>
                  <w:marRight w:val="0"/>
                  <w:marTop w:val="0"/>
                  <w:marBottom w:val="0"/>
                  <w:divBdr>
                    <w:top w:val="none" w:sz="0" w:space="0" w:color="auto"/>
                    <w:left w:val="none" w:sz="0" w:space="0" w:color="auto"/>
                    <w:bottom w:val="none" w:sz="0" w:space="0" w:color="auto"/>
                    <w:right w:val="none" w:sz="0" w:space="0" w:color="auto"/>
                  </w:divBdr>
                </w:div>
                <w:div w:id="1690252092">
                  <w:marLeft w:val="0"/>
                  <w:marRight w:val="0"/>
                  <w:marTop w:val="0"/>
                  <w:marBottom w:val="0"/>
                  <w:divBdr>
                    <w:top w:val="none" w:sz="0" w:space="0" w:color="auto"/>
                    <w:left w:val="none" w:sz="0" w:space="0" w:color="auto"/>
                    <w:bottom w:val="none" w:sz="0" w:space="0" w:color="auto"/>
                    <w:right w:val="none" w:sz="0" w:space="0" w:color="auto"/>
                  </w:divBdr>
                </w:div>
                <w:div w:id="1721662707">
                  <w:marLeft w:val="0"/>
                  <w:marRight w:val="0"/>
                  <w:marTop w:val="0"/>
                  <w:marBottom w:val="0"/>
                  <w:divBdr>
                    <w:top w:val="none" w:sz="0" w:space="0" w:color="auto"/>
                    <w:left w:val="none" w:sz="0" w:space="0" w:color="auto"/>
                    <w:bottom w:val="none" w:sz="0" w:space="0" w:color="auto"/>
                    <w:right w:val="none" w:sz="0" w:space="0" w:color="auto"/>
                  </w:divBdr>
                </w:div>
                <w:div w:id="1726446575">
                  <w:marLeft w:val="0"/>
                  <w:marRight w:val="0"/>
                  <w:marTop w:val="0"/>
                  <w:marBottom w:val="0"/>
                  <w:divBdr>
                    <w:top w:val="none" w:sz="0" w:space="0" w:color="auto"/>
                    <w:left w:val="none" w:sz="0" w:space="0" w:color="auto"/>
                    <w:bottom w:val="none" w:sz="0" w:space="0" w:color="auto"/>
                    <w:right w:val="none" w:sz="0" w:space="0" w:color="auto"/>
                  </w:divBdr>
                </w:div>
                <w:div w:id="1764035370">
                  <w:marLeft w:val="0"/>
                  <w:marRight w:val="0"/>
                  <w:marTop w:val="0"/>
                  <w:marBottom w:val="0"/>
                  <w:divBdr>
                    <w:top w:val="none" w:sz="0" w:space="0" w:color="auto"/>
                    <w:left w:val="none" w:sz="0" w:space="0" w:color="auto"/>
                    <w:bottom w:val="none" w:sz="0" w:space="0" w:color="auto"/>
                    <w:right w:val="none" w:sz="0" w:space="0" w:color="auto"/>
                  </w:divBdr>
                </w:div>
                <w:div w:id="1767922557">
                  <w:marLeft w:val="0"/>
                  <w:marRight w:val="0"/>
                  <w:marTop w:val="0"/>
                  <w:marBottom w:val="0"/>
                  <w:divBdr>
                    <w:top w:val="none" w:sz="0" w:space="0" w:color="auto"/>
                    <w:left w:val="none" w:sz="0" w:space="0" w:color="auto"/>
                    <w:bottom w:val="none" w:sz="0" w:space="0" w:color="auto"/>
                    <w:right w:val="none" w:sz="0" w:space="0" w:color="auto"/>
                  </w:divBdr>
                </w:div>
                <w:div w:id="1790930578">
                  <w:marLeft w:val="0"/>
                  <w:marRight w:val="0"/>
                  <w:marTop w:val="0"/>
                  <w:marBottom w:val="0"/>
                  <w:divBdr>
                    <w:top w:val="none" w:sz="0" w:space="0" w:color="auto"/>
                    <w:left w:val="none" w:sz="0" w:space="0" w:color="auto"/>
                    <w:bottom w:val="none" w:sz="0" w:space="0" w:color="auto"/>
                    <w:right w:val="none" w:sz="0" w:space="0" w:color="auto"/>
                  </w:divBdr>
                </w:div>
                <w:div w:id="1843202075">
                  <w:marLeft w:val="0"/>
                  <w:marRight w:val="0"/>
                  <w:marTop w:val="0"/>
                  <w:marBottom w:val="0"/>
                  <w:divBdr>
                    <w:top w:val="none" w:sz="0" w:space="0" w:color="auto"/>
                    <w:left w:val="none" w:sz="0" w:space="0" w:color="auto"/>
                    <w:bottom w:val="none" w:sz="0" w:space="0" w:color="auto"/>
                    <w:right w:val="none" w:sz="0" w:space="0" w:color="auto"/>
                  </w:divBdr>
                </w:div>
                <w:div w:id="1845239514">
                  <w:marLeft w:val="0"/>
                  <w:marRight w:val="0"/>
                  <w:marTop w:val="0"/>
                  <w:marBottom w:val="0"/>
                  <w:divBdr>
                    <w:top w:val="none" w:sz="0" w:space="0" w:color="auto"/>
                    <w:left w:val="none" w:sz="0" w:space="0" w:color="auto"/>
                    <w:bottom w:val="none" w:sz="0" w:space="0" w:color="auto"/>
                    <w:right w:val="none" w:sz="0" w:space="0" w:color="auto"/>
                  </w:divBdr>
                </w:div>
                <w:div w:id="1889730632">
                  <w:marLeft w:val="0"/>
                  <w:marRight w:val="0"/>
                  <w:marTop w:val="0"/>
                  <w:marBottom w:val="0"/>
                  <w:divBdr>
                    <w:top w:val="none" w:sz="0" w:space="0" w:color="auto"/>
                    <w:left w:val="none" w:sz="0" w:space="0" w:color="auto"/>
                    <w:bottom w:val="none" w:sz="0" w:space="0" w:color="auto"/>
                    <w:right w:val="none" w:sz="0" w:space="0" w:color="auto"/>
                  </w:divBdr>
                </w:div>
                <w:div w:id="1891920211">
                  <w:marLeft w:val="0"/>
                  <w:marRight w:val="0"/>
                  <w:marTop w:val="0"/>
                  <w:marBottom w:val="0"/>
                  <w:divBdr>
                    <w:top w:val="none" w:sz="0" w:space="0" w:color="auto"/>
                    <w:left w:val="none" w:sz="0" w:space="0" w:color="auto"/>
                    <w:bottom w:val="none" w:sz="0" w:space="0" w:color="auto"/>
                    <w:right w:val="none" w:sz="0" w:space="0" w:color="auto"/>
                  </w:divBdr>
                </w:div>
                <w:div w:id="1945265036">
                  <w:marLeft w:val="0"/>
                  <w:marRight w:val="0"/>
                  <w:marTop w:val="0"/>
                  <w:marBottom w:val="0"/>
                  <w:divBdr>
                    <w:top w:val="none" w:sz="0" w:space="0" w:color="auto"/>
                    <w:left w:val="none" w:sz="0" w:space="0" w:color="auto"/>
                    <w:bottom w:val="none" w:sz="0" w:space="0" w:color="auto"/>
                    <w:right w:val="none" w:sz="0" w:space="0" w:color="auto"/>
                  </w:divBdr>
                </w:div>
                <w:div w:id="2010130132">
                  <w:marLeft w:val="0"/>
                  <w:marRight w:val="0"/>
                  <w:marTop w:val="0"/>
                  <w:marBottom w:val="0"/>
                  <w:divBdr>
                    <w:top w:val="none" w:sz="0" w:space="0" w:color="auto"/>
                    <w:left w:val="none" w:sz="0" w:space="0" w:color="auto"/>
                    <w:bottom w:val="none" w:sz="0" w:space="0" w:color="auto"/>
                    <w:right w:val="none" w:sz="0" w:space="0" w:color="auto"/>
                  </w:divBdr>
                </w:div>
                <w:div w:id="2040472254">
                  <w:marLeft w:val="0"/>
                  <w:marRight w:val="0"/>
                  <w:marTop w:val="0"/>
                  <w:marBottom w:val="0"/>
                  <w:divBdr>
                    <w:top w:val="none" w:sz="0" w:space="0" w:color="auto"/>
                    <w:left w:val="none" w:sz="0" w:space="0" w:color="auto"/>
                    <w:bottom w:val="none" w:sz="0" w:space="0" w:color="auto"/>
                    <w:right w:val="none" w:sz="0" w:space="0" w:color="auto"/>
                  </w:divBdr>
                </w:div>
                <w:div w:id="20963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2090">
          <w:marLeft w:val="0"/>
          <w:marRight w:val="0"/>
          <w:marTop w:val="0"/>
          <w:marBottom w:val="0"/>
          <w:divBdr>
            <w:top w:val="none" w:sz="0" w:space="0" w:color="auto"/>
            <w:left w:val="none" w:sz="0" w:space="0" w:color="auto"/>
            <w:bottom w:val="none" w:sz="0" w:space="0" w:color="auto"/>
            <w:right w:val="none" w:sz="0" w:space="0" w:color="auto"/>
          </w:divBdr>
          <w:divsChild>
            <w:div w:id="145324573">
              <w:marLeft w:val="0"/>
              <w:marRight w:val="0"/>
              <w:marTop w:val="0"/>
              <w:marBottom w:val="0"/>
              <w:divBdr>
                <w:top w:val="none" w:sz="0" w:space="0" w:color="auto"/>
                <w:left w:val="none" w:sz="0" w:space="0" w:color="auto"/>
                <w:bottom w:val="none" w:sz="0" w:space="0" w:color="auto"/>
                <w:right w:val="none" w:sz="0" w:space="0" w:color="auto"/>
              </w:divBdr>
              <w:divsChild>
                <w:div w:id="1861694">
                  <w:marLeft w:val="0"/>
                  <w:marRight w:val="0"/>
                  <w:marTop w:val="0"/>
                  <w:marBottom w:val="0"/>
                  <w:divBdr>
                    <w:top w:val="none" w:sz="0" w:space="0" w:color="auto"/>
                    <w:left w:val="none" w:sz="0" w:space="0" w:color="auto"/>
                    <w:bottom w:val="none" w:sz="0" w:space="0" w:color="auto"/>
                    <w:right w:val="none" w:sz="0" w:space="0" w:color="auto"/>
                  </w:divBdr>
                </w:div>
                <w:div w:id="19402338">
                  <w:marLeft w:val="0"/>
                  <w:marRight w:val="0"/>
                  <w:marTop w:val="0"/>
                  <w:marBottom w:val="0"/>
                  <w:divBdr>
                    <w:top w:val="none" w:sz="0" w:space="0" w:color="auto"/>
                    <w:left w:val="none" w:sz="0" w:space="0" w:color="auto"/>
                    <w:bottom w:val="none" w:sz="0" w:space="0" w:color="auto"/>
                    <w:right w:val="none" w:sz="0" w:space="0" w:color="auto"/>
                  </w:divBdr>
                </w:div>
                <w:div w:id="20790064">
                  <w:marLeft w:val="0"/>
                  <w:marRight w:val="0"/>
                  <w:marTop w:val="0"/>
                  <w:marBottom w:val="0"/>
                  <w:divBdr>
                    <w:top w:val="none" w:sz="0" w:space="0" w:color="auto"/>
                    <w:left w:val="none" w:sz="0" w:space="0" w:color="auto"/>
                    <w:bottom w:val="none" w:sz="0" w:space="0" w:color="auto"/>
                    <w:right w:val="none" w:sz="0" w:space="0" w:color="auto"/>
                  </w:divBdr>
                </w:div>
                <w:div w:id="26491613">
                  <w:marLeft w:val="0"/>
                  <w:marRight w:val="0"/>
                  <w:marTop w:val="0"/>
                  <w:marBottom w:val="0"/>
                  <w:divBdr>
                    <w:top w:val="none" w:sz="0" w:space="0" w:color="auto"/>
                    <w:left w:val="none" w:sz="0" w:space="0" w:color="auto"/>
                    <w:bottom w:val="none" w:sz="0" w:space="0" w:color="auto"/>
                    <w:right w:val="none" w:sz="0" w:space="0" w:color="auto"/>
                  </w:divBdr>
                </w:div>
                <w:div w:id="34473310">
                  <w:marLeft w:val="0"/>
                  <w:marRight w:val="0"/>
                  <w:marTop w:val="0"/>
                  <w:marBottom w:val="0"/>
                  <w:divBdr>
                    <w:top w:val="none" w:sz="0" w:space="0" w:color="auto"/>
                    <w:left w:val="none" w:sz="0" w:space="0" w:color="auto"/>
                    <w:bottom w:val="none" w:sz="0" w:space="0" w:color="auto"/>
                    <w:right w:val="none" w:sz="0" w:space="0" w:color="auto"/>
                  </w:divBdr>
                </w:div>
                <w:div w:id="80684161">
                  <w:marLeft w:val="0"/>
                  <w:marRight w:val="0"/>
                  <w:marTop w:val="0"/>
                  <w:marBottom w:val="0"/>
                  <w:divBdr>
                    <w:top w:val="none" w:sz="0" w:space="0" w:color="auto"/>
                    <w:left w:val="none" w:sz="0" w:space="0" w:color="auto"/>
                    <w:bottom w:val="none" w:sz="0" w:space="0" w:color="auto"/>
                    <w:right w:val="none" w:sz="0" w:space="0" w:color="auto"/>
                  </w:divBdr>
                </w:div>
                <w:div w:id="174535187">
                  <w:marLeft w:val="0"/>
                  <w:marRight w:val="0"/>
                  <w:marTop w:val="0"/>
                  <w:marBottom w:val="0"/>
                  <w:divBdr>
                    <w:top w:val="none" w:sz="0" w:space="0" w:color="auto"/>
                    <w:left w:val="none" w:sz="0" w:space="0" w:color="auto"/>
                    <w:bottom w:val="none" w:sz="0" w:space="0" w:color="auto"/>
                    <w:right w:val="none" w:sz="0" w:space="0" w:color="auto"/>
                  </w:divBdr>
                </w:div>
                <w:div w:id="200438296">
                  <w:marLeft w:val="0"/>
                  <w:marRight w:val="0"/>
                  <w:marTop w:val="0"/>
                  <w:marBottom w:val="0"/>
                  <w:divBdr>
                    <w:top w:val="none" w:sz="0" w:space="0" w:color="auto"/>
                    <w:left w:val="none" w:sz="0" w:space="0" w:color="auto"/>
                    <w:bottom w:val="none" w:sz="0" w:space="0" w:color="auto"/>
                    <w:right w:val="none" w:sz="0" w:space="0" w:color="auto"/>
                  </w:divBdr>
                </w:div>
                <w:div w:id="203563211">
                  <w:marLeft w:val="0"/>
                  <w:marRight w:val="0"/>
                  <w:marTop w:val="0"/>
                  <w:marBottom w:val="0"/>
                  <w:divBdr>
                    <w:top w:val="none" w:sz="0" w:space="0" w:color="auto"/>
                    <w:left w:val="none" w:sz="0" w:space="0" w:color="auto"/>
                    <w:bottom w:val="none" w:sz="0" w:space="0" w:color="auto"/>
                    <w:right w:val="none" w:sz="0" w:space="0" w:color="auto"/>
                  </w:divBdr>
                </w:div>
                <w:div w:id="250627747">
                  <w:marLeft w:val="0"/>
                  <w:marRight w:val="0"/>
                  <w:marTop w:val="0"/>
                  <w:marBottom w:val="0"/>
                  <w:divBdr>
                    <w:top w:val="none" w:sz="0" w:space="0" w:color="auto"/>
                    <w:left w:val="none" w:sz="0" w:space="0" w:color="auto"/>
                    <w:bottom w:val="none" w:sz="0" w:space="0" w:color="auto"/>
                    <w:right w:val="none" w:sz="0" w:space="0" w:color="auto"/>
                  </w:divBdr>
                </w:div>
                <w:div w:id="262611517">
                  <w:marLeft w:val="0"/>
                  <w:marRight w:val="0"/>
                  <w:marTop w:val="0"/>
                  <w:marBottom w:val="0"/>
                  <w:divBdr>
                    <w:top w:val="none" w:sz="0" w:space="0" w:color="auto"/>
                    <w:left w:val="none" w:sz="0" w:space="0" w:color="auto"/>
                    <w:bottom w:val="none" w:sz="0" w:space="0" w:color="auto"/>
                    <w:right w:val="none" w:sz="0" w:space="0" w:color="auto"/>
                  </w:divBdr>
                </w:div>
                <w:div w:id="265701885">
                  <w:marLeft w:val="0"/>
                  <w:marRight w:val="0"/>
                  <w:marTop w:val="0"/>
                  <w:marBottom w:val="0"/>
                  <w:divBdr>
                    <w:top w:val="none" w:sz="0" w:space="0" w:color="auto"/>
                    <w:left w:val="none" w:sz="0" w:space="0" w:color="auto"/>
                    <w:bottom w:val="none" w:sz="0" w:space="0" w:color="auto"/>
                    <w:right w:val="none" w:sz="0" w:space="0" w:color="auto"/>
                  </w:divBdr>
                </w:div>
                <w:div w:id="275409942">
                  <w:marLeft w:val="0"/>
                  <w:marRight w:val="0"/>
                  <w:marTop w:val="0"/>
                  <w:marBottom w:val="0"/>
                  <w:divBdr>
                    <w:top w:val="none" w:sz="0" w:space="0" w:color="auto"/>
                    <w:left w:val="none" w:sz="0" w:space="0" w:color="auto"/>
                    <w:bottom w:val="none" w:sz="0" w:space="0" w:color="auto"/>
                    <w:right w:val="none" w:sz="0" w:space="0" w:color="auto"/>
                  </w:divBdr>
                </w:div>
                <w:div w:id="307638465">
                  <w:marLeft w:val="0"/>
                  <w:marRight w:val="0"/>
                  <w:marTop w:val="0"/>
                  <w:marBottom w:val="0"/>
                  <w:divBdr>
                    <w:top w:val="none" w:sz="0" w:space="0" w:color="auto"/>
                    <w:left w:val="none" w:sz="0" w:space="0" w:color="auto"/>
                    <w:bottom w:val="none" w:sz="0" w:space="0" w:color="auto"/>
                    <w:right w:val="none" w:sz="0" w:space="0" w:color="auto"/>
                  </w:divBdr>
                </w:div>
                <w:div w:id="310907608">
                  <w:marLeft w:val="0"/>
                  <w:marRight w:val="0"/>
                  <w:marTop w:val="0"/>
                  <w:marBottom w:val="0"/>
                  <w:divBdr>
                    <w:top w:val="none" w:sz="0" w:space="0" w:color="auto"/>
                    <w:left w:val="none" w:sz="0" w:space="0" w:color="auto"/>
                    <w:bottom w:val="none" w:sz="0" w:space="0" w:color="auto"/>
                    <w:right w:val="none" w:sz="0" w:space="0" w:color="auto"/>
                  </w:divBdr>
                </w:div>
                <w:div w:id="316229401">
                  <w:marLeft w:val="0"/>
                  <w:marRight w:val="0"/>
                  <w:marTop w:val="0"/>
                  <w:marBottom w:val="0"/>
                  <w:divBdr>
                    <w:top w:val="none" w:sz="0" w:space="0" w:color="auto"/>
                    <w:left w:val="none" w:sz="0" w:space="0" w:color="auto"/>
                    <w:bottom w:val="none" w:sz="0" w:space="0" w:color="auto"/>
                    <w:right w:val="none" w:sz="0" w:space="0" w:color="auto"/>
                  </w:divBdr>
                </w:div>
                <w:div w:id="331106500">
                  <w:marLeft w:val="0"/>
                  <w:marRight w:val="0"/>
                  <w:marTop w:val="0"/>
                  <w:marBottom w:val="0"/>
                  <w:divBdr>
                    <w:top w:val="none" w:sz="0" w:space="0" w:color="auto"/>
                    <w:left w:val="none" w:sz="0" w:space="0" w:color="auto"/>
                    <w:bottom w:val="none" w:sz="0" w:space="0" w:color="auto"/>
                    <w:right w:val="none" w:sz="0" w:space="0" w:color="auto"/>
                  </w:divBdr>
                </w:div>
                <w:div w:id="339046597">
                  <w:marLeft w:val="0"/>
                  <w:marRight w:val="0"/>
                  <w:marTop w:val="0"/>
                  <w:marBottom w:val="0"/>
                  <w:divBdr>
                    <w:top w:val="none" w:sz="0" w:space="0" w:color="auto"/>
                    <w:left w:val="none" w:sz="0" w:space="0" w:color="auto"/>
                    <w:bottom w:val="none" w:sz="0" w:space="0" w:color="auto"/>
                    <w:right w:val="none" w:sz="0" w:space="0" w:color="auto"/>
                  </w:divBdr>
                </w:div>
                <w:div w:id="339813206">
                  <w:marLeft w:val="0"/>
                  <w:marRight w:val="0"/>
                  <w:marTop w:val="0"/>
                  <w:marBottom w:val="0"/>
                  <w:divBdr>
                    <w:top w:val="none" w:sz="0" w:space="0" w:color="auto"/>
                    <w:left w:val="none" w:sz="0" w:space="0" w:color="auto"/>
                    <w:bottom w:val="none" w:sz="0" w:space="0" w:color="auto"/>
                    <w:right w:val="none" w:sz="0" w:space="0" w:color="auto"/>
                  </w:divBdr>
                </w:div>
                <w:div w:id="466747842">
                  <w:marLeft w:val="0"/>
                  <w:marRight w:val="0"/>
                  <w:marTop w:val="0"/>
                  <w:marBottom w:val="0"/>
                  <w:divBdr>
                    <w:top w:val="none" w:sz="0" w:space="0" w:color="auto"/>
                    <w:left w:val="none" w:sz="0" w:space="0" w:color="auto"/>
                    <w:bottom w:val="none" w:sz="0" w:space="0" w:color="auto"/>
                    <w:right w:val="none" w:sz="0" w:space="0" w:color="auto"/>
                  </w:divBdr>
                </w:div>
                <w:div w:id="505483438">
                  <w:marLeft w:val="0"/>
                  <w:marRight w:val="0"/>
                  <w:marTop w:val="0"/>
                  <w:marBottom w:val="0"/>
                  <w:divBdr>
                    <w:top w:val="none" w:sz="0" w:space="0" w:color="auto"/>
                    <w:left w:val="none" w:sz="0" w:space="0" w:color="auto"/>
                    <w:bottom w:val="none" w:sz="0" w:space="0" w:color="auto"/>
                    <w:right w:val="none" w:sz="0" w:space="0" w:color="auto"/>
                  </w:divBdr>
                </w:div>
                <w:div w:id="511070408">
                  <w:marLeft w:val="0"/>
                  <w:marRight w:val="0"/>
                  <w:marTop w:val="0"/>
                  <w:marBottom w:val="0"/>
                  <w:divBdr>
                    <w:top w:val="none" w:sz="0" w:space="0" w:color="auto"/>
                    <w:left w:val="none" w:sz="0" w:space="0" w:color="auto"/>
                    <w:bottom w:val="none" w:sz="0" w:space="0" w:color="auto"/>
                    <w:right w:val="none" w:sz="0" w:space="0" w:color="auto"/>
                  </w:divBdr>
                </w:div>
                <w:div w:id="522861518">
                  <w:marLeft w:val="0"/>
                  <w:marRight w:val="0"/>
                  <w:marTop w:val="0"/>
                  <w:marBottom w:val="0"/>
                  <w:divBdr>
                    <w:top w:val="none" w:sz="0" w:space="0" w:color="auto"/>
                    <w:left w:val="none" w:sz="0" w:space="0" w:color="auto"/>
                    <w:bottom w:val="none" w:sz="0" w:space="0" w:color="auto"/>
                    <w:right w:val="none" w:sz="0" w:space="0" w:color="auto"/>
                  </w:divBdr>
                </w:div>
                <w:div w:id="523636200">
                  <w:marLeft w:val="0"/>
                  <w:marRight w:val="0"/>
                  <w:marTop w:val="0"/>
                  <w:marBottom w:val="0"/>
                  <w:divBdr>
                    <w:top w:val="none" w:sz="0" w:space="0" w:color="auto"/>
                    <w:left w:val="none" w:sz="0" w:space="0" w:color="auto"/>
                    <w:bottom w:val="none" w:sz="0" w:space="0" w:color="auto"/>
                    <w:right w:val="none" w:sz="0" w:space="0" w:color="auto"/>
                  </w:divBdr>
                </w:div>
                <w:div w:id="540434378">
                  <w:marLeft w:val="0"/>
                  <w:marRight w:val="0"/>
                  <w:marTop w:val="0"/>
                  <w:marBottom w:val="0"/>
                  <w:divBdr>
                    <w:top w:val="none" w:sz="0" w:space="0" w:color="auto"/>
                    <w:left w:val="none" w:sz="0" w:space="0" w:color="auto"/>
                    <w:bottom w:val="none" w:sz="0" w:space="0" w:color="auto"/>
                    <w:right w:val="none" w:sz="0" w:space="0" w:color="auto"/>
                  </w:divBdr>
                </w:div>
                <w:div w:id="540748326">
                  <w:marLeft w:val="0"/>
                  <w:marRight w:val="0"/>
                  <w:marTop w:val="0"/>
                  <w:marBottom w:val="0"/>
                  <w:divBdr>
                    <w:top w:val="none" w:sz="0" w:space="0" w:color="auto"/>
                    <w:left w:val="none" w:sz="0" w:space="0" w:color="auto"/>
                    <w:bottom w:val="none" w:sz="0" w:space="0" w:color="auto"/>
                    <w:right w:val="none" w:sz="0" w:space="0" w:color="auto"/>
                  </w:divBdr>
                </w:div>
                <w:div w:id="547957883">
                  <w:marLeft w:val="0"/>
                  <w:marRight w:val="0"/>
                  <w:marTop w:val="0"/>
                  <w:marBottom w:val="0"/>
                  <w:divBdr>
                    <w:top w:val="none" w:sz="0" w:space="0" w:color="auto"/>
                    <w:left w:val="none" w:sz="0" w:space="0" w:color="auto"/>
                    <w:bottom w:val="none" w:sz="0" w:space="0" w:color="auto"/>
                    <w:right w:val="none" w:sz="0" w:space="0" w:color="auto"/>
                  </w:divBdr>
                </w:div>
                <w:div w:id="620496394">
                  <w:marLeft w:val="0"/>
                  <w:marRight w:val="0"/>
                  <w:marTop w:val="0"/>
                  <w:marBottom w:val="0"/>
                  <w:divBdr>
                    <w:top w:val="none" w:sz="0" w:space="0" w:color="auto"/>
                    <w:left w:val="none" w:sz="0" w:space="0" w:color="auto"/>
                    <w:bottom w:val="none" w:sz="0" w:space="0" w:color="auto"/>
                    <w:right w:val="none" w:sz="0" w:space="0" w:color="auto"/>
                  </w:divBdr>
                </w:div>
                <w:div w:id="626476110">
                  <w:marLeft w:val="0"/>
                  <w:marRight w:val="0"/>
                  <w:marTop w:val="0"/>
                  <w:marBottom w:val="0"/>
                  <w:divBdr>
                    <w:top w:val="none" w:sz="0" w:space="0" w:color="auto"/>
                    <w:left w:val="none" w:sz="0" w:space="0" w:color="auto"/>
                    <w:bottom w:val="none" w:sz="0" w:space="0" w:color="auto"/>
                    <w:right w:val="none" w:sz="0" w:space="0" w:color="auto"/>
                  </w:divBdr>
                </w:div>
                <w:div w:id="633097039">
                  <w:marLeft w:val="0"/>
                  <w:marRight w:val="0"/>
                  <w:marTop w:val="0"/>
                  <w:marBottom w:val="0"/>
                  <w:divBdr>
                    <w:top w:val="none" w:sz="0" w:space="0" w:color="auto"/>
                    <w:left w:val="none" w:sz="0" w:space="0" w:color="auto"/>
                    <w:bottom w:val="none" w:sz="0" w:space="0" w:color="auto"/>
                    <w:right w:val="none" w:sz="0" w:space="0" w:color="auto"/>
                  </w:divBdr>
                </w:div>
                <w:div w:id="635767852">
                  <w:marLeft w:val="0"/>
                  <w:marRight w:val="0"/>
                  <w:marTop w:val="0"/>
                  <w:marBottom w:val="0"/>
                  <w:divBdr>
                    <w:top w:val="none" w:sz="0" w:space="0" w:color="auto"/>
                    <w:left w:val="none" w:sz="0" w:space="0" w:color="auto"/>
                    <w:bottom w:val="none" w:sz="0" w:space="0" w:color="auto"/>
                    <w:right w:val="none" w:sz="0" w:space="0" w:color="auto"/>
                  </w:divBdr>
                </w:div>
                <w:div w:id="642781870">
                  <w:marLeft w:val="0"/>
                  <w:marRight w:val="0"/>
                  <w:marTop w:val="0"/>
                  <w:marBottom w:val="0"/>
                  <w:divBdr>
                    <w:top w:val="none" w:sz="0" w:space="0" w:color="auto"/>
                    <w:left w:val="none" w:sz="0" w:space="0" w:color="auto"/>
                    <w:bottom w:val="none" w:sz="0" w:space="0" w:color="auto"/>
                    <w:right w:val="none" w:sz="0" w:space="0" w:color="auto"/>
                  </w:divBdr>
                </w:div>
                <w:div w:id="644965620">
                  <w:marLeft w:val="0"/>
                  <w:marRight w:val="0"/>
                  <w:marTop w:val="0"/>
                  <w:marBottom w:val="0"/>
                  <w:divBdr>
                    <w:top w:val="none" w:sz="0" w:space="0" w:color="auto"/>
                    <w:left w:val="none" w:sz="0" w:space="0" w:color="auto"/>
                    <w:bottom w:val="none" w:sz="0" w:space="0" w:color="auto"/>
                    <w:right w:val="none" w:sz="0" w:space="0" w:color="auto"/>
                  </w:divBdr>
                </w:div>
                <w:div w:id="655648314">
                  <w:marLeft w:val="0"/>
                  <w:marRight w:val="0"/>
                  <w:marTop w:val="0"/>
                  <w:marBottom w:val="0"/>
                  <w:divBdr>
                    <w:top w:val="none" w:sz="0" w:space="0" w:color="auto"/>
                    <w:left w:val="none" w:sz="0" w:space="0" w:color="auto"/>
                    <w:bottom w:val="none" w:sz="0" w:space="0" w:color="auto"/>
                    <w:right w:val="none" w:sz="0" w:space="0" w:color="auto"/>
                  </w:divBdr>
                </w:div>
                <w:div w:id="661081076">
                  <w:marLeft w:val="0"/>
                  <w:marRight w:val="0"/>
                  <w:marTop w:val="0"/>
                  <w:marBottom w:val="0"/>
                  <w:divBdr>
                    <w:top w:val="none" w:sz="0" w:space="0" w:color="auto"/>
                    <w:left w:val="none" w:sz="0" w:space="0" w:color="auto"/>
                    <w:bottom w:val="none" w:sz="0" w:space="0" w:color="auto"/>
                    <w:right w:val="none" w:sz="0" w:space="0" w:color="auto"/>
                  </w:divBdr>
                </w:div>
                <w:div w:id="663899809">
                  <w:marLeft w:val="0"/>
                  <w:marRight w:val="0"/>
                  <w:marTop w:val="0"/>
                  <w:marBottom w:val="0"/>
                  <w:divBdr>
                    <w:top w:val="none" w:sz="0" w:space="0" w:color="auto"/>
                    <w:left w:val="none" w:sz="0" w:space="0" w:color="auto"/>
                    <w:bottom w:val="none" w:sz="0" w:space="0" w:color="auto"/>
                    <w:right w:val="none" w:sz="0" w:space="0" w:color="auto"/>
                  </w:divBdr>
                </w:div>
                <w:div w:id="675152675">
                  <w:marLeft w:val="0"/>
                  <w:marRight w:val="0"/>
                  <w:marTop w:val="0"/>
                  <w:marBottom w:val="0"/>
                  <w:divBdr>
                    <w:top w:val="none" w:sz="0" w:space="0" w:color="auto"/>
                    <w:left w:val="none" w:sz="0" w:space="0" w:color="auto"/>
                    <w:bottom w:val="none" w:sz="0" w:space="0" w:color="auto"/>
                    <w:right w:val="none" w:sz="0" w:space="0" w:color="auto"/>
                  </w:divBdr>
                </w:div>
                <w:div w:id="681857105">
                  <w:marLeft w:val="0"/>
                  <w:marRight w:val="0"/>
                  <w:marTop w:val="0"/>
                  <w:marBottom w:val="0"/>
                  <w:divBdr>
                    <w:top w:val="none" w:sz="0" w:space="0" w:color="auto"/>
                    <w:left w:val="none" w:sz="0" w:space="0" w:color="auto"/>
                    <w:bottom w:val="none" w:sz="0" w:space="0" w:color="auto"/>
                    <w:right w:val="none" w:sz="0" w:space="0" w:color="auto"/>
                  </w:divBdr>
                </w:div>
                <w:div w:id="713391290">
                  <w:marLeft w:val="0"/>
                  <w:marRight w:val="0"/>
                  <w:marTop w:val="0"/>
                  <w:marBottom w:val="0"/>
                  <w:divBdr>
                    <w:top w:val="none" w:sz="0" w:space="0" w:color="auto"/>
                    <w:left w:val="none" w:sz="0" w:space="0" w:color="auto"/>
                    <w:bottom w:val="none" w:sz="0" w:space="0" w:color="auto"/>
                    <w:right w:val="none" w:sz="0" w:space="0" w:color="auto"/>
                  </w:divBdr>
                </w:div>
                <w:div w:id="713652192">
                  <w:marLeft w:val="0"/>
                  <w:marRight w:val="0"/>
                  <w:marTop w:val="0"/>
                  <w:marBottom w:val="0"/>
                  <w:divBdr>
                    <w:top w:val="none" w:sz="0" w:space="0" w:color="auto"/>
                    <w:left w:val="none" w:sz="0" w:space="0" w:color="auto"/>
                    <w:bottom w:val="none" w:sz="0" w:space="0" w:color="auto"/>
                    <w:right w:val="none" w:sz="0" w:space="0" w:color="auto"/>
                  </w:divBdr>
                </w:div>
                <w:div w:id="720978979">
                  <w:marLeft w:val="0"/>
                  <w:marRight w:val="0"/>
                  <w:marTop w:val="0"/>
                  <w:marBottom w:val="0"/>
                  <w:divBdr>
                    <w:top w:val="none" w:sz="0" w:space="0" w:color="auto"/>
                    <w:left w:val="none" w:sz="0" w:space="0" w:color="auto"/>
                    <w:bottom w:val="none" w:sz="0" w:space="0" w:color="auto"/>
                    <w:right w:val="none" w:sz="0" w:space="0" w:color="auto"/>
                  </w:divBdr>
                </w:div>
                <w:div w:id="732318957">
                  <w:marLeft w:val="0"/>
                  <w:marRight w:val="0"/>
                  <w:marTop w:val="0"/>
                  <w:marBottom w:val="0"/>
                  <w:divBdr>
                    <w:top w:val="none" w:sz="0" w:space="0" w:color="auto"/>
                    <w:left w:val="none" w:sz="0" w:space="0" w:color="auto"/>
                    <w:bottom w:val="none" w:sz="0" w:space="0" w:color="auto"/>
                    <w:right w:val="none" w:sz="0" w:space="0" w:color="auto"/>
                  </w:divBdr>
                </w:div>
                <w:div w:id="759836590">
                  <w:marLeft w:val="0"/>
                  <w:marRight w:val="0"/>
                  <w:marTop w:val="0"/>
                  <w:marBottom w:val="0"/>
                  <w:divBdr>
                    <w:top w:val="none" w:sz="0" w:space="0" w:color="auto"/>
                    <w:left w:val="none" w:sz="0" w:space="0" w:color="auto"/>
                    <w:bottom w:val="none" w:sz="0" w:space="0" w:color="auto"/>
                    <w:right w:val="none" w:sz="0" w:space="0" w:color="auto"/>
                  </w:divBdr>
                </w:div>
                <w:div w:id="770048489">
                  <w:marLeft w:val="0"/>
                  <w:marRight w:val="0"/>
                  <w:marTop w:val="0"/>
                  <w:marBottom w:val="0"/>
                  <w:divBdr>
                    <w:top w:val="none" w:sz="0" w:space="0" w:color="auto"/>
                    <w:left w:val="none" w:sz="0" w:space="0" w:color="auto"/>
                    <w:bottom w:val="none" w:sz="0" w:space="0" w:color="auto"/>
                    <w:right w:val="none" w:sz="0" w:space="0" w:color="auto"/>
                  </w:divBdr>
                </w:div>
                <w:div w:id="800223563">
                  <w:marLeft w:val="0"/>
                  <w:marRight w:val="0"/>
                  <w:marTop w:val="0"/>
                  <w:marBottom w:val="0"/>
                  <w:divBdr>
                    <w:top w:val="none" w:sz="0" w:space="0" w:color="auto"/>
                    <w:left w:val="none" w:sz="0" w:space="0" w:color="auto"/>
                    <w:bottom w:val="none" w:sz="0" w:space="0" w:color="auto"/>
                    <w:right w:val="none" w:sz="0" w:space="0" w:color="auto"/>
                  </w:divBdr>
                </w:div>
                <w:div w:id="815102499">
                  <w:marLeft w:val="0"/>
                  <w:marRight w:val="0"/>
                  <w:marTop w:val="0"/>
                  <w:marBottom w:val="0"/>
                  <w:divBdr>
                    <w:top w:val="none" w:sz="0" w:space="0" w:color="auto"/>
                    <w:left w:val="none" w:sz="0" w:space="0" w:color="auto"/>
                    <w:bottom w:val="none" w:sz="0" w:space="0" w:color="auto"/>
                    <w:right w:val="none" w:sz="0" w:space="0" w:color="auto"/>
                  </w:divBdr>
                </w:div>
                <w:div w:id="871302442">
                  <w:marLeft w:val="0"/>
                  <w:marRight w:val="0"/>
                  <w:marTop w:val="0"/>
                  <w:marBottom w:val="0"/>
                  <w:divBdr>
                    <w:top w:val="none" w:sz="0" w:space="0" w:color="auto"/>
                    <w:left w:val="none" w:sz="0" w:space="0" w:color="auto"/>
                    <w:bottom w:val="none" w:sz="0" w:space="0" w:color="auto"/>
                    <w:right w:val="none" w:sz="0" w:space="0" w:color="auto"/>
                  </w:divBdr>
                </w:div>
                <w:div w:id="877090174">
                  <w:marLeft w:val="0"/>
                  <w:marRight w:val="0"/>
                  <w:marTop w:val="0"/>
                  <w:marBottom w:val="0"/>
                  <w:divBdr>
                    <w:top w:val="none" w:sz="0" w:space="0" w:color="auto"/>
                    <w:left w:val="none" w:sz="0" w:space="0" w:color="auto"/>
                    <w:bottom w:val="none" w:sz="0" w:space="0" w:color="auto"/>
                    <w:right w:val="none" w:sz="0" w:space="0" w:color="auto"/>
                  </w:divBdr>
                </w:div>
                <w:div w:id="910846032">
                  <w:marLeft w:val="0"/>
                  <w:marRight w:val="0"/>
                  <w:marTop w:val="0"/>
                  <w:marBottom w:val="0"/>
                  <w:divBdr>
                    <w:top w:val="none" w:sz="0" w:space="0" w:color="auto"/>
                    <w:left w:val="none" w:sz="0" w:space="0" w:color="auto"/>
                    <w:bottom w:val="none" w:sz="0" w:space="0" w:color="auto"/>
                    <w:right w:val="none" w:sz="0" w:space="0" w:color="auto"/>
                  </w:divBdr>
                </w:div>
                <w:div w:id="916599582">
                  <w:marLeft w:val="0"/>
                  <w:marRight w:val="0"/>
                  <w:marTop w:val="0"/>
                  <w:marBottom w:val="0"/>
                  <w:divBdr>
                    <w:top w:val="none" w:sz="0" w:space="0" w:color="auto"/>
                    <w:left w:val="none" w:sz="0" w:space="0" w:color="auto"/>
                    <w:bottom w:val="none" w:sz="0" w:space="0" w:color="auto"/>
                    <w:right w:val="none" w:sz="0" w:space="0" w:color="auto"/>
                  </w:divBdr>
                </w:div>
                <w:div w:id="970327027">
                  <w:marLeft w:val="0"/>
                  <w:marRight w:val="0"/>
                  <w:marTop w:val="0"/>
                  <w:marBottom w:val="0"/>
                  <w:divBdr>
                    <w:top w:val="none" w:sz="0" w:space="0" w:color="auto"/>
                    <w:left w:val="none" w:sz="0" w:space="0" w:color="auto"/>
                    <w:bottom w:val="none" w:sz="0" w:space="0" w:color="auto"/>
                    <w:right w:val="none" w:sz="0" w:space="0" w:color="auto"/>
                  </w:divBdr>
                </w:div>
                <w:div w:id="995109657">
                  <w:marLeft w:val="0"/>
                  <w:marRight w:val="0"/>
                  <w:marTop w:val="0"/>
                  <w:marBottom w:val="0"/>
                  <w:divBdr>
                    <w:top w:val="none" w:sz="0" w:space="0" w:color="auto"/>
                    <w:left w:val="none" w:sz="0" w:space="0" w:color="auto"/>
                    <w:bottom w:val="none" w:sz="0" w:space="0" w:color="auto"/>
                    <w:right w:val="none" w:sz="0" w:space="0" w:color="auto"/>
                  </w:divBdr>
                </w:div>
                <w:div w:id="1028218622">
                  <w:marLeft w:val="0"/>
                  <w:marRight w:val="0"/>
                  <w:marTop w:val="0"/>
                  <w:marBottom w:val="0"/>
                  <w:divBdr>
                    <w:top w:val="none" w:sz="0" w:space="0" w:color="auto"/>
                    <w:left w:val="none" w:sz="0" w:space="0" w:color="auto"/>
                    <w:bottom w:val="none" w:sz="0" w:space="0" w:color="auto"/>
                    <w:right w:val="none" w:sz="0" w:space="0" w:color="auto"/>
                  </w:divBdr>
                </w:div>
                <w:div w:id="1034504823">
                  <w:marLeft w:val="0"/>
                  <w:marRight w:val="0"/>
                  <w:marTop w:val="0"/>
                  <w:marBottom w:val="0"/>
                  <w:divBdr>
                    <w:top w:val="none" w:sz="0" w:space="0" w:color="auto"/>
                    <w:left w:val="none" w:sz="0" w:space="0" w:color="auto"/>
                    <w:bottom w:val="none" w:sz="0" w:space="0" w:color="auto"/>
                    <w:right w:val="none" w:sz="0" w:space="0" w:color="auto"/>
                  </w:divBdr>
                </w:div>
                <w:div w:id="1046173485">
                  <w:marLeft w:val="0"/>
                  <w:marRight w:val="0"/>
                  <w:marTop w:val="0"/>
                  <w:marBottom w:val="0"/>
                  <w:divBdr>
                    <w:top w:val="none" w:sz="0" w:space="0" w:color="auto"/>
                    <w:left w:val="none" w:sz="0" w:space="0" w:color="auto"/>
                    <w:bottom w:val="none" w:sz="0" w:space="0" w:color="auto"/>
                    <w:right w:val="none" w:sz="0" w:space="0" w:color="auto"/>
                  </w:divBdr>
                </w:div>
                <w:div w:id="1049720184">
                  <w:marLeft w:val="0"/>
                  <w:marRight w:val="0"/>
                  <w:marTop w:val="0"/>
                  <w:marBottom w:val="0"/>
                  <w:divBdr>
                    <w:top w:val="none" w:sz="0" w:space="0" w:color="auto"/>
                    <w:left w:val="none" w:sz="0" w:space="0" w:color="auto"/>
                    <w:bottom w:val="none" w:sz="0" w:space="0" w:color="auto"/>
                    <w:right w:val="none" w:sz="0" w:space="0" w:color="auto"/>
                  </w:divBdr>
                </w:div>
                <w:div w:id="1056008544">
                  <w:marLeft w:val="0"/>
                  <w:marRight w:val="0"/>
                  <w:marTop w:val="0"/>
                  <w:marBottom w:val="0"/>
                  <w:divBdr>
                    <w:top w:val="none" w:sz="0" w:space="0" w:color="auto"/>
                    <w:left w:val="none" w:sz="0" w:space="0" w:color="auto"/>
                    <w:bottom w:val="none" w:sz="0" w:space="0" w:color="auto"/>
                    <w:right w:val="none" w:sz="0" w:space="0" w:color="auto"/>
                  </w:divBdr>
                </w:div>
                <w:div w:id="1080325714">
                  <w:marLeft w:val="0"/>
                  <w:marRight w:val="0"/>
                  <w:marTop w:val="0"/>
                  <w:marBottom w:val="0"/>
                  <w:divBdr>
                    <w:top w:val="none" w:sz="0" w:space="0" w:color="auto"/>
                    <w:left w:val="none" w:sz="0" w:space="0" w:color="auto"/>
                    <w:bottom w:val="none" w:sz="0" w:space="0" w:color="auto"/>
                    <w:right w:val="none" w:sz="0" w:space="0" w:color="auto"/>
                  </w:divBdr>
                </w:div>
                <w:div w:id="1082601037">
                  <w:marLeft w:val="0"/>
                  <w:marRight w:val="0"/>
                  <w:marTop w:val="0"/>
                  <w:marBottom w:val="0"/>
                  <w:divBdr>
                    <w:top w:val="none" w:sz="0" w:space="0" w:color="auto"/>
                    <w:left w:val="none" w:sz="0" w:space="0" w:color="auto"/>
                    <w:bottom w:val="none" w:sz="0" w:space="0" w:color="auto"/>
                    <w:right w:val="none" w:sz="0" w:space="0" w:color="auto"/>
                  </w:divBdr>
                </w:div>
                <w:div w:id="1151948096">
                  <w:marLeft w:val="0"/>
                  <w:marRight w:val="0"/>
                  <w:marTop w:val="0"/>
                  <w:marBottom w:val="0"/>
                  <w:divBdr>
                    <w:top w:val="none" w:sz="0" w:space="0" w:color="auto"/>
                    <w:left w:val="none" w:sz="0" w:space="0" w:color="auto"/>
                    <w:bottom w:val="none" w:sz="0" w:space="0" w:color="auto"/>
                    <w:right w:val="none" w:sz="0" w:space="0" w:color="auto"/>
                  </w:divBdr>
                </w:div>
                <w:div w:id="1280264389">
                  <w:marLeft w:val="0"/>
                  <w:marRight w:val="0"/>
                  <w:marTop w:val="0"/>
                  <w:marBottom w:val="0"/>
                  <w:divBdr>
                    <w:top w:val="none" w:sz="0" w:space="0" w:color="auto"/>
                    <w:left w:val="none" w:sz="0" w:space="0" w:color="auto"/>
                    <w:bottom w:val="none" w:sz="0" w:space="0" w:color="auto"/>
                    <w:right w:val="none" w:sz="0" w:space="0" w:color="auto"/>
                  </w:divBdr>
                </w:div>
                <w:div w:id="1289776062">
                  <w:marLeft w:val="0"/>
                  <w:marRight w:val="0"/>
                  <w:marTop w:val="0"/>
                  <w:marBottom w:val="0"/>
                  <w:divBdr>
                    <w:top w:val="none" w:sz="0" w:space="0" w:color="auto"/>
                    <w:left w:val="none" w:sz="0" w:space="0" w:color="auto"/>
                    <w:bottom w:val="none" w:sz="0" w:space="0" w:color="auto"/>
                    <w:right w:val="none" w:sz="0" w:space="0" w:color="auto"/>
                  </w:divBdr>
                </w:div>
                <w:div w:id="1297837814">
                  <w:marLeft w:val="0"/>
                  <w:marRight w:val="0"/>
                  <w:marTop w:val="0"/>
                  <w:marBottom w:val="0"/>
                  <w:divBdr>
                    <w:top w:val="none" w:sz="0" w:space="0" w:color="auto"/>
                    <w:left w:val="none" w:sz="0" w:space="0" w:color="auto"/>
                    <w:bottom w:val="none" w:sz="0" w:space="0" w:color="auto"/>
                    <w:right w:val="none" w:sz="0" w:space="0" w:color="auto"/>
                  </w:divBdr>
                </w:div>
                <w:div w:id="1308050689">
                  <w:marLeft w:val="0"/>
                  <w:marRight w:val="0"/>
                  <w:marTop w:val="0"/>
                  <w:marBottom w:val="0"/>
                  <w:divBdr>
                    <w:top w:val="none" w:sz="0" w:space="0" w:color="auto"/>
                    <w:left w:val="none" w:sz="0" w:space="0" w:color="auto"/>
                    <w:bottom w:val="none" w:sz="0" w:space="0" w:color="auto"/>
                    <w:right w:val="none" w:sz="0" w:space="0" w:color="auto"/>
                  </w:divBdr>
                </w:div>
                <w:div w:id="1323922617">
                  <w:marLeft w:val="0"/>
                  <w:marRight w:val="0"/>
                  <w:marTop w:val="0"/>
                  <w:marBottom w:val="0"/>
                  <w:divBdr>
                    <w:top w:val="none" w:sz="0" w:space="0" w:color="auto"/>
                    <w:left w:val="none" w:sz="0" w:space="0" w:color="auto"/>
                    <w:bottom w:val="none" w:sz="0" w:space="0" w:color="auto"/>
                    <w:right w:val="none" w:sz="0" w:space="0" w:color="auto"/>
                  </w:divBdr>
                </w:div>
                <w:div w:id="1327054736">
                  <w:marLeft w:val="0"/>
                  <w:marRight w:val="0"/>
                  <w:marTop w:val="0"/>
                  <w:marBottom w:val="0"/>
                  <w:divBdr>
                    <w:top w:val="none" w:sz="0" w:space="0" w:color="auto"/>
                    <w:left w:val="none" w:sz="0" w:space="0" w:color="auto"/>
                    <w:bottom w:val="none" w:sz="0" w:space="0" w:color="auto"/>
                    <w:right w:val="none" w:sz="0" w:space="0" w:color="auto"/>
                  </w:divBdr>
                </w:div>
                <w:div w:id="1344895901">
                  <w:marLeft w:val="0"/>
                  <w:marRight w:val="0"/>
                  <w:marTop w:val="0"/>
                  <w:marBottom w:val="0"/>
                  <w:divBdr>
                    <w:top w:val="none" w:sz="0" w:space="0" w:color="auto"/>
                    <w:left w:val="none" w:sz="0" w:space="0" w:color="auto"/>
                    <w:bottom w:val="none" w:sz="0" w:space="0" w:color="auto"/>
                    <w:right w:val="none" w:sz="0" w:space="0" w:color="auto"/>
                  </w:divBdr>
                </w:div>
                <w:div w:id="1373113807">
                  <w:marLeft w:val="0"/>
                  <w:marRight w:val="0"/>
                  <w:marTop w:val="0"/>
                  <w:marBottom w:val="0"/>
                  <w:divBdr>
                    <w:top w:val="none" w:sz="0" w:space="0" w:color="auto"/>
                    <w:left w:val="none" w:sz="0" w:space="0" w:color="auto"/>
                    <w:bottom w:val="none" w:sz="0" w:space="0" w:color="auto"/>
                    <w:right w:val="none" w:sz="0" w:space="0" w:color="auto"/>
                  </w:divBdr>
                </w:div>
                <w:div w:id="1407143011">
                  <w:marLeft w:val="0"/>
                  <w:marRight w:val="0"/>
                  <w:marTop w:val="0"/>
                  <w:marBottom w:val="0"/>
                  <w:divBdr>
                    <w:top w:val="none" w:sz="0" w:space="0" w:color="auto"/>
                    <w:left w:val="none" w:sz="0" w:space="0" w:color="auto"/>
                    <w:bottom w:val="none" w:sz="0" w:space="0" w:color="auto"/>
                    <w:right w:val="none" w:sz="0" w:space="0" w:color="auto"/>
                  </w:divBdr>
                </w:div>
                <w:div w:id="1438716551">
                  <w:marLeft w:val="0"/>
                  <w:marRight w:val="0"/>
                  <w:marTop w:val="0"/>
                  <w:marBottom w:val="0"/>
                  <w:divBdr>
                    <w:top w:val="none" w:sz="0" w:space="0" w:color="auto"/>
                    <w:left w:val="none" w:sz="0" w:space="0" w:color="auto"/>
                    <w:bottom w:val="none" w:sz="0" w:space="0" w:color="auto"/>
                    <w:right w:val="none" w:sz="0" w:space="0" w:color="auto"/>
                  </w:divBdr>
                </w:div>
                <w:div w:id="1457413086">
                  <w:marLeft w:val="0"/>
                  <w:marRight w:val="0"/>
                  <w:marTop w:val="0"/>
                  <w:marBottom w:val="0"/>
                  <w:divBdr>
                    <w:top w:val="none" w:sz="0" w:space="0" w:color="auto"/>
                    <w:left w:val="none" w:sz="0" w:space="0" w:color="auto"/>
                    <w:bottom w:val="none" w:sz="0" w:space="0" w:color="auto"/>
                    <w:right w:val="none" w:sz="0" w:space="0" w:color="auto"/>
                  </w:divBdr>
                </w:div>
                <w:div w:id="1464040753">
                  <w:marLeft w:val="0"/>
                  <w:marRight w:val="0"/>
                  <w:marTop w:val="0"/>
                  <w:marBottom w:val="0"/>
                  <w:divBdr>
                    <w:top w:val="none" w:sz="0" w:space="0" w:color="auto"/>
                    <w:left w:val="none" w:sz="0" w:space="0" w:color="auto"/>
                    <w:bottom w:val="none" w:sz="0" w:space="0" w:color="auto"/>
                    <w:right w:val="none" w:sz="0" w:space="0" w:color="auto"/>
                  </w:divBdr>
                </w:div>
                <w:div w:id="1478450858">
                  <w:marLeft w:val="0"/>
                  <w:marRight w:val="0"/>
                  <w:marTop w:val="0"/>
                  <w:marBottom w:val="0"/>
                  <w:divBdr>
                    <w:top w:val="none" w:sz="0" w:space="0" w:color="auto"/>
                    <w:left w:val="none" w:sz="0" w:space="0" w:color="auto"/>
                    <w:bottom w:val="none" w:sz="0" w:space="0" w:color="auto"/>
                    <w:right w:val="none" w:sz="0" w:space="0" w:color="auto"/>
                  </w:divBdr>
                </w:div>
                <w:div w:id="1493451217">
                  <w:marLeft w:val="0"/>
                  <w:marRight w:val="0"/>
                  <w:marTop w:val="0"/>
                  <w:marBottom w:val="0"/>
                  <w:divBdr>
                    <w:top w:val="none" w:sz="0" w:space="0" w:color="auto"/>
                    <w:left w:val="none" w:sz="0" w:space="0" w:color="auto"/>
                    <w:bottom w:val="none" w:sz="0" w:space="0" w:color="auto"/>
                    <w:right w:val="none" w:sz="0" w:space="0" w:color="auto"/>
                  </w:divBdr>
                </w:div>
                <w:div w:id="1509906484">
                  <w:marLeft w:val="0"/>
                  <w:marRight w:val="0"/>
                  <w:marTop w:val="0"/>
                  <w:marBottom w:val="0"/>
                  <w:divBdr>
                    <w:top w:val="none" w:sz="0" w:space="0" w:color="auto"/>
                    <w:left w:val="none" w:sz="0" w:space="0" w:color="auto"/>
                    <w:bottom w:val="none" w:sz="0" w:space="0" w:color="auto"/>
                    <w:right w:val="none" w:sz="0" w:space="0" w:color="auto"/>
                  </w:divBdr>
                </w:div>
                <w:div w:id="1511873237">
                  <w:marLeft w:val="0"/>
                  <w:marRight w:val="0"/>
                  <w:marTop w:val="0"/>
                  <w:marBottom w:val="0"/>
                  <w:divBdr>
                    <w:top w:val="none" w:sz="0" w:space="0" w:color="auto"/>
                    <w:left w:val="none" w:sz="0" w:space="0" w:color="auto"/>
                    <w:bottom w:val="none" w:sz="0" w:space="0" w:color="auto"/>
                    <w:right w:val="none" w:sz="0" w:space="0" w:color="auto"/>
                  </w:divBdr>
                </w:div>
                <w:div w:id="1568153954">
                  <w:marLeft w:val="0"/>
                  <w:marRight w:val="0"/>
                  <w:marTop w:val="0"/>
                  <w:marBottom w:val="0"/>
                  <w:divBdr>
                    <w:top w:val="none" w:sz="0" w:space="0" w:color="auto"/>
                    <w:left w:val="none" w:sz="0" w:space="0" w:color="auto"/>
                    <w:bottom w:val="none" w:sz="0" w:space="0" w:color="auto"/>
                    <w:right w:val="none" w:sz="0" w:space="0" w:color="auto"/>
                  </w:divBdr>
                </w:div>
                <w:div w:id="1591309157">
                  <w:marLeft w:val="0"/>
                  <w:marRight w:val="0"/>
                  <w:marTop w:val="0"/>
                  <w:marBottom w:val="0"/>
                  <w:divBdr>
                    <w:top w:val="none" w:sz="0" w:space="0" w:color="auto"/>
                    <w:left w:val="none" w:sz="0" w:space="0" w:color="auto"/>
                    <w:bottom w:val="none" w:sz="0" w:space="0" w:color="auto"/>
                    <w:right w:val="none" w:sz="0" w:space="0" w:color="auto"/>
                  </w:divBdr>
                </w:div>
                <w:div w:id="1596015114">
                  <w:marLeft w:val="0"/>
                  <w:marRight w:val="0"/>
                  <w:marTop w:val="0"/>
                  <w:marBottom w:val="0"/>
                  <w:divBdr>
                    <w:top w:val="none" w:sz="0" w:space="0" w:color="auto"/>
                    <w:left w:val="none" w:sz="0" w:space="0" w:color="auto"/>
                    <w:bottom w:val="none" w:sz="0" w:space="0" w:color="auto"/>
                    <w:right w:val="none" w:sz="0" w:space="0" w:color="auto"/>
                  </w:divBdr>
                </w:div>
                <w:div w:id="1646423572">
                  <w:marLeft w:val="0"/>
                  <w:marRight w:val="0"/>
                  <w:marTop w:val="0"/>
                  <w:marBottom w:val="0"/>
                  <w:divBdr>
                    <w:top w:val="none" w:sz="0" w:space="0" w:color="auto"/>
                    <w:left w:val="none" w:sz="0" w:space="0" w:color="auto"/>
                    <w:bottom w:val="none" w:sz="0" w:space="0" w:color="auto"/>
                    <w:right w:val="none" w:sz="0" w:space="0" w:color="auto"/>
                  </w:divBdr>
                </w:div>
                <w:div w:id="1733771920">
                  <w:marLeft w:val="0"/>
                  <w:marRight w:val="0"/>
                  <w:marTop w:val="0"/>
                  <w:marBottom w:val="0"/>
                  <w:divBdr>
                    <w:top w:val="none" w:sz="0" w:space="0" w:color="auto"/>
                    <w:left w:val="none" w:sz="0" w:space="0" w:color="auto"/>
                    <w:bottom w:val="none" w:sz="0" w:space="0" w:color="auto"/>
                    <w:right w:val="none" w:sz="0" w:space="0" w:color="auto"/>
                  </w:divBdr>
                </w:div>
                <w:div w:id="1755930858">
                  <w:marLeft w:val="0"/>
                  <w:marRight w:val="0"/>
                  <w:marTop w:val="0"/>
                  <w:marBottom w:val="0"/>
                  <w:divBdr>
                    <w:top w:val="none" w:sz="0" w:space="0" w:color="auto"/>
                    <w:left w:val="none" w:sz="0" w:space="0" w:color="auto"/>
                    <w:bottom w:val="none" w:sz="0" w:space="0" w:color="auto"/>
                    <w:right w:val="none" w:sz="0" w:space="0" w:color="auto"/>
                  </w:divBdr>
                </w:div>
                <w:div w:id="1764649420">
                  <w:marLeft w:val="0"/>
                  <w:marRight w:val="0"/>
                  <w:marTop w:val="0"/>
                  <w:marBottom w:val="0"/>
                  <w:divBdr>
                    <w:top w:val="none" w:sz="0" w:space="0" w:color="auto"/>
                    <w:left w:val="none" w:sz="0" w:space="0" w:color="auto"/>
                    <w:bottom w:val="none" w:sz="0" w:space="0" w:color="auto"/>
                    <w:right w:val="none" w:sz="0" w:space="0" w:color="auto"/>
                  </w:divBdr>
                </w:div>
                <w:div w:id="1765765241">
                  <w:marLeft w:val="0"/>
                  <w:marRight w:val="0"/>
                  <w:marTop w:val="0"/>
                  <w:marBottom w:val="0"/>
                  <w:divBdr>
                    <w:top w:val="none" w:sz="0" w:space="0" w:color="auto"/>
                    <w:left w:val="none" w:sz="0" w:space="0" w:color="auto"/>
                    <w:bottom w:val="none" w:sz="0" w:space="0" w:color="auto"/>
                    <w:right w:val="none" w:sz="0" w:space="0" w:color="auto"/>
                  </w:divBdr>
                </w:div>
                <w:div w:id="1786584667">
                  <w:marLeft w:val="0"/>
                  <w:marRight w:val="0"/>
                  <w:marTop w:val="0"/>
                  <w:marBottom w:val="0"/>
                  <w:divBdr>
                    <w:top w:val="none" w:sz="0" w:space="0" w:color="auto"/>
                    <w:left w:val="none" w:sz="0" w:space="0" w:color="auto"/>
                    <w:bottom w:val="none" w:sz="0" w:space="0" w:color="auto"/>
                    <w:right w:val="none" w:sz="0" w:space="0" w:color="auto"/>
                  </w:divBdr>
                </w:div>
                <w:div w:id="1786657686">
                  <w:marLeft w:val="0"/>
                  <w:marRight w:val="0"/>
                  <w:marTop w:val="0"/>
                  <w:marBottom w:val="0"/>
                  <w:divBdr>
                    <w:top w:val="none" w:sz="0" w:space="0" w:color="auto"/>
                    <w:left w:val="none" w:sz="0" w:space="0" w:color="auto"/>
                    <w:bottom w:val="none" w:sz="0" w:space="0" w:color="auto"/>
                    <w:right w:val="none" w:sz="0" w:space="0" w:color="auto"/>
                  </w:divBdr>
                </w:div>
                <w:div w:id="1823429352">
                  <w:marLeft w:val="0"/>
                  <w:marRight w:val="0"/>
                  <w:marTop w:val="0"/>
                  <w:marBottom w:val="0"/>
                  <w:divBdr>
                    <w:top w:val="none" w:sz="0" w:space="0" w:color="auto"/>
                    <w:left w:val="none" w:sz="0" w:space="0" w:color="auto"/>
                    <w:bottom w:val="none" w:sz="0" w:space="0" w:color="auto"/>
                    <w:right w:val="none" w:sz="0" w:space="0" w:color="auto"/>
                  </w:divBdr>
                </w:div>
                <w:div w:id="1840387582">
                  <w:marLeft w:val="0"/>
                  <w:marRight w:val="0"/>
                  <w:marTop w:val="0"/>
                  <w:marBottom w:val="0"/>
                  <w:divBdr>
                    <w:top w:val="none" w:sz="0" w:space="0" w:color="auto"/>
                    <w:left w:val="none" w:sz="0" w:space="0" w:color="auto"/>
                    <w:bottom w:val="none" w:sz="0" w:space="0" w:color="auto"/>
                    <w:right w:val="none" w:sz="0" w:space="0" w:color="auto"/>
                  </w:divBdr>
                </w:div>
                <w:div w:id="1845896247">
                  <w:marLeft w:val="0"/>
                  <w:marRight w:val="0"/>
                  <w:marTop w:val="0"/>
                  <w:marBottom w:val="0"/>
                  <w:divBdr>
                    <w:top w:val="none" w:sz="0" w:space="0" w:color="auto"/>
                    <w:left w:val="none" w:sz="0" w:space="0" w:color="auto"/>
                    <w:bottom w:val="none" w:sz="0" w:space="0" w:color="auto"/>
                    <w:right w:val="none" w:sz="0" w:space="0" w:color="auto"/>
                  </w:divBdr>
                </w:div>
                <w:div w:id="1854489289">
                  <w:marLeft w:val="0"/>
                  <w:marRight w:val="0"/>
                  <w:marTop w:val="0"/>
                  <w:marBottom w:val="0"/>
                  <w:divBdr>
                    <w:top w:val="none" w:sz="0" w:space="0" w:color="auto"/>
                    <w:left w:val="none" w:sz="0" w:space="0" w:color="auto"/>
                    <w:bottom w:val="none" w:sz="0" w:space="0" w:color="auto"/>
                    <w:right w:val="none" w:sz="0" w:space="0" w:color="auto"/>
                  </w:divBdr>
                </w:div>
                <w:div w:id="1862039179">
                  <w:marLeft w:val="0"/>
                  <w:marRight w:val="0"/>
                  <w:marTop w:val="0"/>
                  <w:marBottom w:val="0"/>
                  <w:divBdr>
                    <w:top w:val="none" w:sz="0" w:space="0" w:color="auto"/>
                    <w:left w:val="none" w:sz="0" w:space="0" w:color="auto"/>
                    <w:bottom w:val="none" w:sz="0" w:space="0" w:color="auto"/>
                    <w:right w:val="none" w:sz="0" w:space="0" w:color="auto"/>
                  </w:divBdr>
                </w:div>
                <w:div w:id="1879200447">
                  <w:marLeft w:val="0"/>
                  <w:marRight w:val="0"/>
                  <w:marTop w:val="0"/>
                  <w:marBottom w:val="0"/>
                  <w:divBdr>
                    <w:top w:val="none" w:sz="0" w:space="0" w:color="auto"/>
                    <w:left w:val="none" w:sz="0" w:space="0" w:color="auto"/>
                    <w:bottom w:val="none" w:sz="0" w:space="0" w:color="auto"/>
                    <w:right w:val="none" w:sz="0" w:space="0" w:color="auto"/>
                  </w:divBdr>
                </w:div>
                <w:div w:id="1900288080">
                  <w:marLeft w:val="0"/>
                  <w:marRight w:val="0"/>
                  <w:marTop w:val="0"/>
                  <w:marBottom w:val="0"/>
                  <w:divBdr>
                    <w:top w:val="none" w:sz="0" w:space="0" w:color="auto"/>
                    <w:left w:val="none" w:sz="0" w:space="0" w:color="auto"/>
                    <w:bottom w:val="none" w:sz="0" w:space="0" w:color="auto"/>
                    <w:right w:val="none" w:sz="0" w:space="0" w:color="auto"/>
                  </w:divBdr>
                </w:div>
                <w:div w:id="1930696368">
                  <w:marLeft w:val="0"/>
                  <w:marRight w:val="0"/>
                  <w:marTop w:val="0"/>
                  <w:marBottom w:val="0"/>
                  <w:divBdr>
                    <w:top w:val="none" w:sz="0" w:space="0" w:color="auto"/>
                    <w:left w:val="none" w:sz="0" w:space="0" w:color="auto"/>
                    <w:bottom w:val="none" w:sz="0" w:space="0" w:color="auto"/>
                    <w:right w:val="none" w:sz="0" w:space="0" w:color="auto"/>
                  </w:divBdr>
                </w:div>
                <w:div w:id="1946963137">
                  <w:marLeft w:val="0"/>
                  <w:marRight w:val="0"/>
                  <w:marTop w:val="0"/>
                  <w:marBottom w:val="0"/>
                  <w:divBdr>
                    <w:top w:val="none" w:sz="0" w:space="0" w:color="auto"/>
                    <w:left w:val="none" w:sz="0" w:space="0" w:color="auto"/>
                    <w:bottom w:val="none" w:sz="0" w:space="0" w:color="auto"/>
                    <w:right w:val="none" w:sz="0" w:space="0" w:color="auto"/>
                  </w:divBdr>
                </w:div>
                <w:div w:id="1960867388">
                  <w:marLeft w:val="0"/>
                  <w:marRight w:val="0"/>
                  <w:marTop w:val="0"/>
                  <w:marBottom w:val="0"/>
                  <w:divBdr>
                    <w:top w:val="none" w:sz="0" w:space="0" w:color="auto"/>
                    <w:left w:val="none" w:sz="0" w:space="0" w:color="auto"/>
                    <w:bottom w:val="none" w:sz="0" w:space="0" w:color="auto"/>
                    <w:right w:val="none" w:sz="0" w:space="0" w:color="auto"/>
                  </w:divBdr>
                </w:div>
                <w:div w:id="1966345829">
                  <w:marLeft w:val="0"/>
                  <w:marRight w:val="0"/>
                  <w:marTop w:val="0"/>
                  <w:marBottom w:val="0"/>
                  <w:divBdr>
                    <w:top w:val="none" w:sz="0" w:space="0" w:color="auto"/>
                    <w:left w:val="none" w:sz="0" w:space="0" w:color="auto"/>
                    <w:bottom w:val="none" w:sz="0" w:space="0" w:color="auto"/>
                    <w:right w:val="none" w:sz="0" w:space="0" w:color="auto"/>
                  </w:divBdr>
                </w:div>
                <w:div w:id="1971783718">
                  <w:marLeft w:val="0"/>
                  <w:marRight w:val="0"/>
                  <w:marTop w:val="0"/>
                  <w:marBottom w:val="0"/>
                  <w:divBdr>
                    <w:top w:val="none" w:sz="0" w:space="0" w:color="auto"/>
                    <w:left w:val="none" w:sz="0" w:space="0" w:color="auto"/>
                    <w:bottom w:val="none" w:sz="0" w:space="0" w:color="auto"/>
                    <w:right w:val="none" w:sz="0" w:space="0" w:color="auto"/>
                  </w:divBdr>
                </w:div>
                <w:div w:id="1982298182">
                  <w:marLeft w:val="0"/>
                  <w:marRight w:val="0"/>
                  <w:marTop w:val="0"/>
                  <w:marBottom w:val="0"/>
                  <w:divBdr>
                    <w:top w:val="none" w:sz="0" w:space="0" w:color="auto"/>
                    <w:left w:val="none" w:sz="0" w:space="0" w:color="auto"/>
                    <w:bottom w:val="none" w:sz="0" w:space="0" w:color="auto"/>
                    <w:right w:val="none" w:sz="0" w:space="0" w:color="auto"/>
                  </w:divBdr>
                </w:div>
                <w:div w:id="2004236527">
                  <w:marLeft w:val="0"/>
                  <w:marRight w:val="0"/>
                  <w:marTop w:val="0"/>
                  <w:marBottom w:val="0"/>
                  <w:divBdr>
                    <w:top w:val="none" w:sz="0" w:space="0" w:color="auto"/>
                    <w:left w:val="none" w:sz="0" w:space="0" w:color="auto"/>
                    <w:bottom w:val="none" w:sz="0" w:space="0" w:color="auto"/>
                    <w:right w:val="none" w:sz="0" w:space="0" w:color="auto"/>
                  </w:divBdr>
                </w:div>
                <w:div w:id="2032607254">
                  <w:marLeft w:val="0"/>
                  <w:marRight w:val="0"/>
                  <w:marTop w:val="0"/>
                  <w:marBottom w:val="0"/>
                  <w:divBdr>
                    <w:top w:val="none" w:sz="0" w:space="0" w:color="auto"/>
                    <w:left w:val="none" w:sz="0" w:space="0" w:color="auto"/>
                    <w:bottom w:val="none" w:sz="0" w:space="0" w:color="auto"/>
                    <w:right w:val="none" w:sz="0" w:space="0" w:color="auto"/>
                  </w:divBdr>
                </w:div>
                <w:div w:id="2038461981">
                  <w:marLeft w:val="0"/>
                  <w:marRight w:val="0"/>
                  <w:marTop w:val="0"/>
                  <w:marBottom w:val="0"/>
                  <w:divBdr>
                    <w:top w:val="none" w:sz="0" w:space="0" w:color="auto"/>
                    <w:left w:val="none" w:sz="0" w:space="0" w:color="auto"/>
                    <w:bottom w:val="none" w:sz="0" w:space="0" w:color="auto"/>
                    <w:right w:val="none" w:sz="0" w:space="0" w:color="auto"/>
                  </w:divBdr>
                </w:div>
                <w:div w:id="2050034809">
                  <w:marLeft w:val="0"/>
                  <w:marRight w:val="0"/>
                  <w:marTop w:val="0"/>
                  <w:marBottom w:val="0"/>
                  <w:divBdr>
                    <w:top w:val="none" w:sz="0" w:space="0" w:color="auto"/>
                    <w:left w:val="none" w:sz="0" w:space="0" w:color="auto"/>
                    <w:bottom w:val="none" w:sz="0" w:space="0" w:color="auto"/>
                    <w:right w:val="none" w:sz="0" w:space="0" w:color="auto"/>
                  </w:divBdr>
                </w:div>
                <w:div w:id="2067609773">
                  <w:marLeft w:val="0"/>
                  <w:marRight w:val="0"/>
                  <w:marTop w:val="0"/>
                  <w:marBottom w:val="0"/>
                  <w:divBdr>
                    <w:top w:val="none" w:sz="0" w:space="0" w:color="auto"/>
                    <w:left w:val="none" w:sz="0" w:space="0" w:color="auto"/>
                    <w:bottom w:val="none" w:sz="0" w:space="0" w:color="auto"/>
                    <w:right w:val="none" w:sz="0" w:space="0" w:color="auto"/>
                  </w:divBdr>
                </w:div>
                <w:div w:id="2110852236">
                  <w:marLeft w:val="0"/>
                  <w:marRight w:val="0"/>
                  <w:marTop w:val="0"/>
                  <w:marBottom w:val="0"/>
                  <w:divBdr>
                    <w:top w:val="none" w:sz="0" w:space="0" w:color="auto"/>
                    <w:left w:val="none" w:sz="0" w:space="0" w:color="auto"/>
                    <w:bottom w:val="none" w:sz="0" w:space="0" w:color="auto"/>
                    <w:right w:val="none" w:sz="0" w:space="0" w:color="auto"/>
                  </w:divBdr>
                </w:div>
                <w:div w:id="2118214393">
                  <w:marLeft w:val="0"/>
                  <w:marRight w:val="0"/>
                  <w:marTop w:val="0"/>
                  <w:marBottom w:val="0"/>
                  <w:divBdr>
                    <w:top w:val="none" w:sz="0" w:space="0" w:color="auto"/>
                    <w:left w:val="none" w:sz="0" w:space="0" w:color="auto"/>
                    <w:bottom w:val="none" w:sz="0" w:space="0" w:color="auto"/>
                    <w:right w:val="none" w:sz="0" w:space="0" w:color="auto"/>
                  </w:divBdr>
                </w:div>
                <w:div w:id="2132241612">
                  <w:marLeft w:val="0"/>
                  <w:marRight w:val="0"/>
                  <w:marTop w:val="0"/>
                  <w:marBottom w:val="0"/>
                  <w:divBdr>
                    <w:top w:val="none" w:sz="0" w:space="0" w:color="auto"/>
                    <w:left w:val="none" w:sz="0" w:space="0" w:color="auto"/>
                    <w:bottom w:val="none" w:sz="0" w:space="0" w:color="auto"/>
                    <w:right w:val="none" w:sz="0" w:space="0" w:color="auto"/>
                  </w:divBdr>
                </w:div>
                <w:div w:id="21363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300309/KCSIE_gdnce_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300319/KCSIE_FINAL_8P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037F02439AB4394A7CAEBE320D567" ma:contentTypeVersion="6" ma:contentTypeDescription="Create a new document." ma:contentTypeScope="" ma:versionID="9297bb940ba30d7682c74b607fee452e">
  <xsd:schema xmlns:xsd="http://www.w3.org/2001/XMLSchema" xmlns:xs="http://www.w3.org/2001/XMLSchema" xmlns:p="http://schemas.microsoft.com/office/2006/metadata/properties" xmlns:ns2="226362b8-3d58-49fc-ad6e-6cd15eecb012" targetNamespace="http://schemas.microsoft.com/office/2006/metadata/properties" ma:root="true" ma:fieldsID="daa3489bc44067d979710c3c481e5b39" ns2:_="">
    <xsd:import namespace="226362b8-3d58-49fc-ad6e-6cd15eecb0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62b8-3d58-49fc-ad6e-6cd15eecb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F9DBC-3AD3-4347-B605-EA8D40AB3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62b8-3d58-49fc-ad6e-6cd15eecb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CAEAB5-E7D8-4305-A7AD-72C823D75C7F}">
  <ds:schemaRefs>
    <ds:schemaRef ds:uri="http://schemas.microsoft.com/sharepoint/v3/contenttype/forms"/>
  </ds:schemaRefs>
</ds:datastoreItem>
</file>

<file path=customXml/itemProps3.xml><?xml version="1.0" encoding="utf-8"?>
<ds:datastoreItem xmlns:ds="http://schemas.openxmlformats.org/officeDocument/2006/customXml" ds:itemID="{765C1AC0-1C21-4EA9-B653-AC1A06C41F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A48FF4-FD7B-446B-BFD9-5780A835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5584</Words>
  <Characters>31833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STATEMENT OF PROCEDURES FOR DEALING WITH ALLEGATIONS OF ABUSE AGAINST TEACHERS AND OTHER STAFF AND VOLUNTEERS</vt:lpstr>
    </vt:vector>
  </TitlesOfParts>
  <Company>.</Company>
  <LinksUpToDate>false</LinksUpToDate>
  <CharactersWithSpaces>37343</CharactersWithSpaces>
  <SharedDoc>false</SharedDoc>
  <HLinks>
    <vt:vector size="12" baseType="variant">
      <vt:variant>
        <vt:i4>7798801</vt:i4>
      </vt:variant>
      <vt:variant>
        <vt:i4>3</vt:i4>
      </vt:variant>
      <vt:variant>
        <vt:i4>0</vt:i4>
      </vt:variant>
      <vt:variant>
        <vt:i4>5</vt:i4>
      </vt:variant>
      <vt:variant>
        <vt:lpwstr>https://www.gov.uk/government/uploads/system/uploads/attachment_data/file/300319/KCSIE_FINAL_8PG.pdf</vt:lpwstr>
      </vt:variant>
      <vt:variant>
        <vt:lpwstr/>
      </vt:variant>
      <vt:variant>
        <vt:i4>4456551</vt:i4>
      </vt:variant>
      <vt:variant>
        <vt:i4>0</vt:i4>
      </vt:variant>
      <vt:variant>
        <vt:i4>0</vt:i4>
      </vt:variant>
      <vt:variant>
        <vt:i4>5</vt:i4>
      </vt:variant>
      <vt:variant>
        <vt:lpwstr>https://www.gov.uk/government/uploads/system/uploads/attachment_data/file/300309/KCSIE_gdnce_FINAL.pdf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PROCEDURES FOR DEALING WITH ALLEGATIONS OF ABUSE AGAINST TEACHERS AND OTHER STAFF AND VOLUNTEERS</dc:title>
  <dc:subject/>
  <dc:creator>maureen</dc:creator>
  <cp:keywords/>
  <cp:lastModifiedBy>Ian Lowe</cp:lastModifiedBy>
  <cp:revision>2</cp:revision>
  <cp:lastPrinted>2019-02-28T11:44:00Z</cp:lastPrinted>
  <dcterms:created xsi:type="dcterms:W3CDTF">2019-04-24T17:00:00Z</dcterms:created>
  <dcterms:modified xsi:type="dcterms:W3CDTF">2019-04-24T17:00:00Z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0x010100E40037F02439AB4394A7CAEBE320D567</vt:lpwstr>
  </property>
</Properties>
</file>