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1746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1519"/>
        <w:gridCol w:w="10227"/>
      </w:tblGrid>
      <w:tr w:rsidR="00B00F40" w14:paraId="129FEB05" w14:textId="77777777" w:rsidTr="001E5C47">
        <w:trPr>
          <w:trHeight w:val="457"/>
        </w:trPr>
        <w:tc>
          <w:tcPr>
            <w:tcW w:w="21746" w:type="dxa"/>
            <w:gridSpan w:val="2"/>
            <w:shd w:val="clear" w:color="auto" w:fill="D5DCE4" w:themeFill="text2" w:themeFillTint="33"/>
          </w:tcPr>
          <w:p w14:paraId="654E9466" w14:textId="27A1CE56" w:rsidR="00B00F40" w:rsidRPr="00B00F40" w:rsidRDefault="00B00F40" w:rsidP="00B00F40">
            <w:pPr>
              <w:jc w:val="center"/>
              <w:rPr>
                <w:rFonts w:ascii="Comic Sans MS" w:hAnsi="Comic Sans MS"/>
              </w:rPr>
            </w:pPr>
            <w:r w:rsidRPr="00B00F40">
              <w:rPr>
                <w:rFonts w:ascii="Comic Sans MS" w:hAnsi="Comic Sans MS"/>
                <w:sz w:val="36"/>
                <w:szCs w:val="36"/>
              </w:rPr>
              <w:t>Topic Grid</w:t>
            </w:r>
            <w:r w:rsidR="000B3FA7">
              <w:rPr>
                <w:rFonts w:ascii="Comic Sans MS" w:hAnsi="Comic Sans MS"/>
                <w:sz w:val="36"/>
                <w:szCs w:val="36"/>
              </w:rPr>
              <w:t xml:space="preserve">- </w:t>
            </w:r>
            <w:r w:rsidR="000B3FA7" w:rsidRPr="00597F40">
              <w:rPr>
                <w:rFonts w:ascii="Comic Sans MS" w:hAnsi="Comic Sans MS"/>
                <w:b/>
                <w:bCs/>
                <w:sz w:val="36"/>
                <w:szCs w:val="36"/>
              </w:rPr>
              <w:t>C</w:t>
            </w:r>
            <w:r w:rsidR="001F73A5" w:rsidRPr="00597F40">
              <w:rPr>
                <w:rFonts w:ascii="Comic Sans MS" w:hAnsi="Comic Sans MS"/>
                <w:b/>
                <w:bCs/>
                <w:sz w:val="36"/>
                <w:szCs w:val="36"/>
              </w:rPr>
              <w:t>omplete the science activity</w:t>
            </w:r>
            <w:r w:rsidR="001F73A5">
              <w:rPr>
                <w:rFonts w:ascii="Comic Sans MS" w:hAnsi="Comic Sans MS"/>
                <w:sz w:val="36"/>
                <w:szCs w:val="36"/>
              </w:rPr>
              <w:t xml:space="preserve"> and </w:t>
            </w:r>
            <w:r w:rsidR="00597F40">
              <w:rPr>
                <w:rFonts w:ascii="Comic Sans MS" w:hAnsi="Comic Sans MS"/>
                <w:sz w:val="36"/>
                <w:szCs w:val="36"/>
              </w:rPr>
              <w:t>choose some of</w:t>
            </w:r>
            <w:r w:rsidR="001F73A5">
              <w:rPr>
                <w:rFonts w:ascii="Comic Sans MS" w:hAnsi="Comic Sans MS"/>
                <w:sz w:val="36"/>
                <w:szCs w:val="36"/>
              </w:rPr>
              <w:t xml:space="preserve"> the other </w:t>
            </w:r>
            <w:r w:rsidR="000B3FA7">
              <w:rPr>
                <w:rFonts w:ascii="Comic Sans MS" w:hAnsi="Comic Sans MS"/>
                <w:sz w:val="36"/>
                <w:szCs w:val="36"/>
              </w:rPr>
              <w:t xml:space="preserve">activities to complete this week, have fun! </w:t>
            </w:r>
          </w:p>
        </w:tc>
      </w:tr>
      <w:tr w:rsidR="001F73A5" w14:paraId="5FD3E139" w14:textId="77777777" w:rsidTr="00597F40">
        <w:trPr>
          <w:trHeight w:val="4435"/>
        </w:trPr>
        <w:tc>
          <w:tcPr>
            <w:tcW w:w="11519" w:type="dxa"/>
            <w:shd w:val="clear" w:color="auto" w:fill="D5DCE4" w:themeFill="text2" w:themeFillTint="33"/>
            <w:vAlign w:val="center"/>
          </w:tcPr>
          <w:p w14:paraId="0DF5E99D" w14:textId="763ACCC7" w:rsidR="001F73A5" w:rsidRPr="001009B0" w:rsidRDefault="001F73A5" w:rsidP="009E7F2F">
            <w:pPr>
              <w:rPr>
                <w:b/>
                <w:bCs/>
                <w:sz w:val="24"/>
                <w:szCs w:val="24"/>
                <w:u w:val="single"/>
              </w:rPr>
            </w:pPr>
            <w:r w:rsidRPr="001009B0">
              <w:rPr>
                <w:b/>
                <w:bCs/>
                <w:sz w:val="24"/>
                <w:szCs w:val="24"/>
                <w:u w:val="single"/>
              </w:rPr>
              <w:t>Story Time - Can you read an animal story to me?</w:t>
            </w:r>
          </w:p>
          <w:p w14:paraId="4408223F" w14:textId="1F9A50A5" w:rsidR="001F73A5" w:rsidRDefault="001F73A5" w:rsidP="009E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an animal book that you have at home read it aloud and video yourselves then share your video! </w:t>
            </w:r>
          </w:p>
          <w:p w14:paraId="734DBF3B" w14:textId="16E5004C" w:rsidR="001F73A5" w:rsidRDefault="001F73A5" w:rsidP="009E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let me know if you give me permission to post it on the website so your friends to listen too. </w:t>
            </w:r>
          </w:p>
          <w:p w14:paraId="6AF93111" w14:textId="20AEF730" w:rsidR="001F73A5" w:rsidRPr="000B3FA7" w:rsidRDefault="001F73A5" w:rsidP="009E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look forward to hearing your wonderful stories.</w:t>
            </w:r>
          </w:p>
          <w:p w14:paraId="41D6ED29" w14:textId="0304C235" w:rsidR="001F73A5" w:rsidRPr="000B3FA7" w:rsidRDefault="001F73A5" w:rsidP="009E7F2F">
            <w:pPr>
              <w:rPr>
                <w:sz w:val="24"/>
                <w:szCs w:val="24"/>
              </w:rPr>
            </w:pPr>
          </w:p>
          <w:p w14:paraId="69DD649C" w14:textId="77777777" w:rsidR="001F73A5" w:rsidRPr="000B3FA7" w:rsidRDefault="001F73A5" w:rsidP="009E7F2F">
            <w:pPr>
              <w:rPr>
                <w:sz w:val="24"/>
                <w:szCs w:val="24"/>
              </w:rPr>
            </w:pPr>
          </w:p>
          <w:p w14:paraId="1C07C9C1" w14:textId="0417D72E" w:rsidR="001F73A5" w:rsidRPr="000B3FA7" w:rsidRDefault="001F73A5" w:rsidP="001009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4B00D3" wp14:editId="3B285C9C">
                  <wp:extent cx="1397000" cy="1397000"/>
                  <wp:effectExtent l="0" t="0" r="0" b="0"/>
                  <wp:docPr id="2" name="Picture 2" descr="Free Storybook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Storybook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7" w:type="dxa"/>
            <w:vMerge w:val="restart"/>
            <w:shd w:val="clear" w:color="auto" w:fill="FFC000" w:themeFill="accent4"/>
          </w:tcPr>
          <w:p w14:paraId="42AF1329" w14:textId="2EFF38B5" w:rsidR="001F73A5" w:rsidRDefault="001F73A5" w:rsidP="000B3FA7">
            <w:pPr>
              <w:rPr>
                <w:b/>
                <w:bCs/>
                <w:sz w:val="24"/>
                <w:szCs w:val="24"/>
                <w:u w:val="single"/>
              </w:rPr>
            </w:pPr>
            <w:r w:rsidRPr="000B3FA7">
              <w:rPr>
                <w:b/>
                <w:bCs/>
                <w:sz w:val="24"/>
                <w:szCs w:val="24"/>
                <w:u w:val="single"/>
              </w:rPr>
              <w:t>Science: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Habitats</w:t>
            </w:r>
          </w:p>
          <w:p w14:paraId="25FC0501" w14:textId="052BA233" w:rsidR="001F73A5" w:rsidRDefault="001F73A5" w:rsidP="000B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 the next few </w:t>
            </w:r>
            <w:proofErr w:type="spellStart"/>
            <w:proofErr w:type="gramStart"/>
            <w:r>
              <w:rPr>
                <w:sz w:val="24"/>
                <w:szCs w:val="24"/>
              </w:rPr>
              <w:t>week’s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we will be learning all about different habitats. Each week you will learn a new one.</w:t>
            </w:r>
          </w:p>
          <w:p w14:paraId="102F3B44" w14:textId="7DC9C84E" w:rsidR="001F73A5" w:rsidRDefault="001F73A5" w:rsidP="000B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would like you to create a model of each of the habitats, then you can video it and tell me all about the habitat and the facts your have learnt. </w:t>
            </w:r>
          </w:p>
          <w:p w14:paraId="4435F63D" w14:textId="77777777" w:rsidR="001F73A5" w:rsidRPr="001F73A5" w:rsidRDefault="001F73A5" w:rsidP="000B3FA7">
            <w:pPr>
              <w:rPr>
                <w:sz w:val="24"/>
                <w:szCs w:val="24"/>
              </w:rPr>
            </w:pPr>
          </w:p>
          <w:p w14:paraId="74A991CC" w14:textId="17D8B2D0" w:rsidR="001F73A5" w:rsidRDefault="001F73A5" w:rsidP="000B3FA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What is a polar habitat?</w:t>
            </w:r>
          </w:p>
          <w:p w14:paraId="39058D5F" w14:textId="7E660895" w:rsidR="001F73A5" w:rsidRPr="000B3FA7" w:rsidRDefault="001F73A5" w:rsidP="000B3FA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Watch the videos and complete the quiz about Polar habitats.</w:t>
            </w:r>
          </w:p>
          <w:p w14:paraId="0923F2CC" w14:textId="77777777" w:rsidR="001F73A5" w:rsidRPr="000B3FA7" w:rsidRDefault="001F73A5" w:rsidP="000B3FA7">
            <w:pPr>
              <w:rPr>
                <w:sz w:val="24"/>
                <w:szCs w:val="24"/>
              </w:rPr>
            </w:pPr>
          </w:p>
          <w:p w14:paraId="5CB30443" w14:textId="75FA281C" w:rsidR="001F73A5" w:rsidRDefault="001F73A5" w:rsidP="000B3FA7">
            <w:hyperlink r:id="rId6" w:history="1">
              <w:r w:rsidRPr="001F73A5">
                <w:rPr>
                  <w:color w:val="0000FF"/>
                  <w:u w:val="single"/>
                </w:rPr>
                <w:t>https://www.bbc.co.uk/bitesize/topics/zx882hv/articles/z3sr4wx</w:t>
              </w:r>
            </w:hyperlink>
          </w:p>
          <w:p w14:paraId="25A0F33E" w14:textId="383DDF1A" w:rsidR="001F73A5" w:rsidRDefault="001F73A5" w:rsidP="000B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 using your knew knowledge build your</w:t>
            </w:r>
            <w:r w:rsidR="0007273A">
              <w:rPr>
                <w:sz w:val="24"/>
                <w:szCs w:val="24"/>
              </w:rPr>
              <w:t xml:space="preserve"> polar habitat</w:t>
            </w:r>
            <w:r>
              <w:rPr>
                <w:sz w:val="24"/>
                <w:szCs w:val="24"/>
              </w:rPr>
              <w:t xml:space="preserve"> model and tell me what you have learnt. </w:t>
            </w:r>
            <w:r w:rsidR="00597F40">
              <w:rPr>
                <w:sz w:val="24"/>
                <w:szCs w:val="24"/>
              </w:rPr>
              <w:t xml:space="preserve">Here are some examples of how it may look, don’t forget to include the plants and animals that may live there. </w:t>
            </w:r>
          </w:p>
          <w:p w14:paraId="65F34F96" w14:textId="77777777" w:rsidR="001F73A5" w:rsidRDefault="001F73A5" w:rsidP="000B3FA7">
            <w:pPr>
              <w:rPr>
                <w:sz w:val="24"/>
                <w:szCs w:val="24"/>
              </w:rPr>
            </w:pPr>
          </w:p>
          <w:p w14:paraId="71D3A7A9" w14:textId="59DF64CD" w:rsidR="001F73A5" w:rsidRPr="000B3FA7" w:rsidRDefault="001F73A5" w:rsidP="000B3FA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D2F45B" wp14:editId="6148D837">
                  <wp:extent cx="2495550" cy="1247775"/>
                  <wp:effectExtent l="0" t="0" r="0" b="9525"/>
                  <wp:docPr id="3" name="Picture 3" descr="June14_ModelHab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ne14_ModelHab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7F40">
              <w:rPr>
                <w:noProof/>
              </w:rPr>
              <w:drawing>
                <wp:inline distT="0" distB="0" distL="0" distR="0" wp14:anchorId="6A2AE051" wp14:editId="326888D4">
                  <wp:extent cx="2171700" cy="2171700"/>
                  <wp:effectExtent l="0" t="0" r="0" b="0"/>
                  <wp:docPr id="4" name="Picture 4" descr="Ms. Abballe on Twitter: &quot;Grade 4 model of a habitat, created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. Abballe on Twitter: &quot;Grade 4 model of a habitat, created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3A5" w14:paraId="39BF56FF" w14:textId="77777777" w:rsidTr="00597F40">
        <w:trPr>
          <w:trHeight w:val="2046"/>
        </w:trPr>
        <w:tc>
          <w:tcPr>
            <w:tcW w:w="11519" w:type="dxa"/>
            <w:shd w:val="clear" w:color="auto" w:fill="D5DCE4" w:themeFill="text2" w:themeFillTint="33"/>
          </w:tcPr>
          <w:p w14:paraId="3AB3273F" w14:textId="77777777" w:rsidR="001F73A5" w:rsidRPr="00597F40" w:rsidRDefault="001F73A5" w:rsidP="0078117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58FD16B" w14:textId="6D66324D" w:rsidR="00597F40" w:rsidRDefault="00597F40" w:rsidP="00781172">
            <w:pPr>
              <w:rPr>
                <w:sz w:val="24"/>
                <w:szCs w:val="24"/>
              </w:rPr>
            </w:pPr>
            <w:r w:rsidRPr="00597F40">
              <w:rPr>
                <w:b/>
                <w:bCs/>
                <w:sz w:val="24"/>
                <w:szCs w:val="24"/>
                <w:u w:val="single"/>
              </w:rPr>
              <w:t>ART- Matisse</w:t>
            </w:r>
            <w:r>
              <w:rPr>
                <w:sz w:val="24"/>
                <w:szCs w:val="24"/>
              </w:rPr>
              <w:t xml:space="preserve"> </w:t>
            </w:r>
          </w:p>
          <w:p w14:paraId="37ABD329" w14:textId="5968FA06" w:rsidR="00597F40" w:rsidRDefault="00597F40" w:rsidP="0078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video to learn about Henry Matisse </w:t>
            </w:r>
          </w:p>
          <w:p w14:paraId="1E102117" w14:textId="4F81F62E" w:rsidR="00597F40" w:rsidRDefault="00597F40" w:rsidP="00781172">
            <w:hyperlink r:id="rId9" w:history="1">
              <w:r w:rsidRPr="00597F40">
                <w:rPr>
                  <w:color w:val="0000FF"/>
                  <w:u w:val="single"/>
                </w:rPr>
                <w:t>https://www.youtube.com/watch?v=hy4DUpsC22c</w:t>
              </w:r>
            </w:hyperlink>
          </w:p>
          <w:p w14:paraId="7BC5068D" w14:textId="77777777" w:rsidR="002E7336" w:rsidRDefault="002E7336" w:rsidP="00781172"/>
          <w:p w14:paraId="4E52BD3E" w14:textId="3D432ECC" w:rsidR="002E7336" w:rsidRDefault="002E7336" w:rsidP="00781172">
            <w:r>
              <w:t xml:space="preserve">Then follow the instructions in the video to make your own paper collage inspire Matisse art work. </w:t>
            </w:r>
          </w:p>
          <w:p w14:paraId="569AD0D0" w14:textId="1653B70F" w:rsidR="002E7336" w:rsidRDefault="002E7336" w:rsidP="0078117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AD4782" wp14:editId="0E40CD07">
                  <wp:simplePos x="0" y="0"/>
                  <wp:positionH relativeFrom="margin">
                    <wp:posOffset>3936934</wp:posOffset>
                  </wp:positionH>
                  <wp:positionV relativeFrom="margin">
                    <wp:posOffset>1166648</wp:posOffset>
                  </wp:positionV>
                  <wp:extent cx="1692275" cy="1118870"/>
                  <wp:effectExtent l="0" t="0" r="3175" b="5080"/>
                  <wp:wrapSquare wrapText="bothSides"/>
                  <wp:docPr id="5" name="Picture 5" descr="Matisse-Inspired Collage • TeachKids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isse-Inspired Collage • TeachKids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FABDAF" w14:textId="57E97F2B" w:rsidR="002E7336" w:rsidRDefault="002E7336" w:rsidP="0078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need:</w:t>
            </w:r>
          </w:p>
          <w:p w14:paraId="287D98F5" w14:textId="77777777" w:rsidR="002E7336" w:rsidRDefault="002E7336" w:rsidP="0078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Colourful paper</w:t>
            </w:r>
          </w:p>
          <w:p w14:paraId="0635F9C0" w14:textId="5D4AB6CD" w:rsidR="002E7336" w:rsidRDefault="002E7336" w:rsidP="0078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Scissors </w:t>
            </w:r>
          </w:p>
          <w:p w14:paraId="5E743806" w14:textId="718F1E4E" w:rsidR="002E7336" w:rsidRPr="000B3FA7" w:rsidRDefault="002E7336" w:rsidP="0078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Glue </w:t>
            </w:r>
          </w:p>
        </w:tc>
        <w:tc>
          <w:tcPr>
            <w:tcW w:w="10227" w:type="dxa"/>
            <w:vMerge/>
            <w:shd w:val="clear" w:color="auto" w:fill="FFC000" w:themeFill="accent4"/>
          </w:tcPr>
          <w:p w14:paraId="2B9622BC" w14:textId="21A6A1A8" w:rsidR="001F73A5" w:rsidRPr="000B3FA7" w:rsidRDefault="001F73A5">
            <w:pPr>
              <w:rPr>
                <w:sz w:val="24"/>
                <w:szCs w:val="24"/>
              </w:rPr>
            </w:pPr>
          </w:p>
        </w:tc>
      </w:tr>
      <w:tr w:rsidR="00B00F40" w14:paraId="48803B9F" w14:textId="77777777" w:rsidTr="001E5C47">
        <w:trPr>
          <w:trHeight w:val="4406"/>
        </w:trPr>
        <w:tc>
          <w:tcPr>
            <w:tcW w:w="11519" w:type="dxa"/>
            <w:shd w:val="clear" w:color="auto" w:fill="D5DCE4" w:themeFill="text2" w:themeFillTint="33"/>
          </w:tcPr>
          <w:p w14:paraId="5FF17B5D" w14:textId="77777777" w:rsidR="00EE45CD" w:rsidRPr="00C4525C" w:rsidRDefault="002E7336">
            <w:pPr>
              <w:rPr>
                <w:b/>
                <w:bCs/>
                <w:sz w:val="24"/>
                <w:szCs w:val="24"/>
                <w:u w:val="single"/>
              </w:rPr>
            </w:pPr>
            <w:r w:rsidRPr="00C4525C">
              <w:rPr>
                <w:b/>
                <w:bCs/>
                <w:sz w:val="24"/>
                <w:szCs w:val="24"/>
                <w:u w:val="single"/>
              </w:rPr>
              <w:t xml:space="preserve">Purple Mash- </w:t>
            </w:r>
          </w:p>
          <w:p w14:paraId="5373F1E0" w14:textId="77777777" w:rsidR="002E7336" w:rsidRDefault="002E7336">
            <w:pPr>
              <w:rPr>
                <w:sz w:val="24"/>
                <w:szCs w:val="24"/>
              </w:rPr>
            </w:pPr>
          </w:p>
          <w:p w14:paraId="782C9A9C" w14:textId="77777777" w:rsidR="002E7336" w:rsidRDefault="002E7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your 2dos and complete the </w:t>
            </w:r>
            <w:r w:rsidR="00C4525C">
              <w:rPr>
                <w:sz w:val="24"/>
                <w:szCs w:val="24"/>
              </w:rPr>
              <w:t xml:space="preserve">Typing Skills activity. </w:t>
            </w:r>
          </w:p>
          <w:p w14:paraId="7C794029" w14:textId="09C42AED" w:rsidR="00C4525C" w:rsidRPr="000B3FA7" w:rsidRDefault="00C4525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AF7201" wp14:editId="2B41C156">
                  <wp:extent cx="1390721" cy="166378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3C575E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721" cy="166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7" w:type="dxa"/>
            <w:shd w:val="clear" w:color="auto" w:fill="D5DCE4" w:themeFill="text2" w:themeFillTint="33"/>
          </w:tcPr>
          <w:p w14:paraId="44EBBC71" w14:textId="77777777" w:rsidR="000B3FA7" w:rsidRPr="00C4525C" w:rsidRDefault="000B3FA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46E984B" w14:textId="77777777" w:rsidR="00C4525C" w:rsidRDefault="00C4525C">
            <w:pPr>
              <w:rPr>
                <w:b/>
                <w:bCs/>
                <w:sz w:val="24"/>
                <w:szCs w:val="24"/>
                <w:u w:val="single"/>
              </w:rPr>
            </w:pPr>
            <w:r w:rsidRPr="00C4525C">
              <w:rPr>
                <w:b/>
                <w:bCs/>
                <w:sz w:val="24"/>
                <w:szCs w:val="24"/>
                <w:u w:val="single"/>
              </w:rPr>
              <w:t>PE</w:t>
            </w:r>
          </w:p>
          <w:p w14:paraId="0AB89E4F" w14:textId="77777777" w:rsidR="00C4525C" w:rsidRDefault="00C4525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Yoga </w:t>
            </w:r>
          </w:p>
          <w:p w14:paraId="529F68B1" w14:textId="22359DE6" w:rsidR="00C4525C" w:rsidRPr="00C4525C" w:rsidRDefault="00C4525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DF7463C" wp14:editId="124E6928">
                  <wp:extent cx="2033751" cy="1125677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3CF4D7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24" cy="113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</w:t>
            </w:r>
            <w:hyperlink r:id="rId13" w:history="1">
              <w:r w:rsidRPr="009750E1">
                <w:rPr>
                  <w:rStyle w:val="Hyperlink"/>
                </w:rPr>
                <w:t>https://www.youtube.com/watch?v=ZvJH8Kbzj54</w:t>
              </w:r>
            </w:hyperlink>
          </w:p>
        </w:tc>
      </w:tr>
    </w:tbl>
    <w:p w14:paraId="73D1F0D2" w14:textId="7EEF7A8C" w:rsidR="00912A5E" w:rsidRDefault="00912A5E"/>
    <w:sectPr w:rsidR="00912A5E" w:rsidSect="001E5C4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A3EE0"/>
    <w:multiLevelType w:val="hybridMultilevel"/>
    <w:tmpl w:val="AB88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40"/>
    <w:rsid w:val="0007273A"/>
    <w:rsid w:val="000B3FA7"/>
    <w:rsid w:val="001009B0"/>
    <w:rsid w:val="001A23A6"/>
    <w:rsid w:val="001E5C47"/>
    <w:rsid w:val="001F73A5"/>
    <w:rsid w:val="002E7336"/>
    <w:rsid w:val="00581361"/>
    <w:rsid w:val="00597F40"/>
    <w:rsid w:val="006A7505"/>
    <w:rsid w:val="007610EE"/>
    <w:rsid w:val="00781172"/>
    <w:rsid w:val="00912A5E"/>
    <w:rsid w:val="009C111E"/>
    <w:rsid w:val="009E7F2F"/>
    <w:rsid w:val="00A8676B"/>
    <w:rsid w:val="00B00F40"/>
    <w:rsid w:val="00C4525C"/>
    <w:rsid w:val="00DA566B"/>
    <w:rsid w:val="00DA7824"/>
    <w:rsid w:val="00DD28EE"/>
    <w:rsid w:val="00EE45CD"/>
    <w:rsid w:val="00EF14B3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34CC"/>
  <w15:chartTrackingRefBased/>
  <w15:docId w15:val="{724D45A1-99C4-4C2C-97FB-77F1D665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F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F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ZvJH8Kbzj54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x882hv/articles/z3sr4wx" TargetMode="External"/><Relationship Id="rId11" Type="http://schemas.openxmlformats.org/officeDocument/2006/relationships/image" Target="media/image5.tm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4DUpsC2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1154A779908428988404357E88107" ma:contentTypeVersion="12" ma:contentTypeDescription="Create a new document." ma:contentTypeScope="" ma:versionID="604663e186c8bad39954450085659834">
  <xsd:schema xmlns:xsd="http://www.w3.org/2001/XMLSchema" xmlns:xs="http://www.w3.org/2001/XMLSchema" xmlns:p="http://schemas.microsoft.com/office/2006/metadata/properties" xmlns:ns2="8abac8c0-7000-4862-8447-5a6039af335b" xmlns:ns3="217e68b3-c35a-4773-b0d2-d579b7b40b2d" targetNamespace="http://schemas.microsoft.com/office/2006/metadata/properties" ma:root="true" ma:fieldsID="874848f99943cc5d4e8072a8d9e81732" ns2:_="" ns3:_="">
    <xsd:import namespace="8abac8c0-7000-4862-8447-5a6039af335b"/>
    <xsd:import namespace="217e68b3-c35a-4773-b0d2-d579b7b40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c8c0-7000-4862-8447-5a6039af3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68b3-c35a-4773-b0d2-d579b7b40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92A86-7A9E-4006-A728-8EF43318E429}"/>
</file>

<file path=customXml/itemProps2.xml><?xml version="1.0" encoding="utf-8"?>
<ds:datastoreItem xmlns:ds="http://schemas.openxmlformats.org/officeDocument/2006/customXml" ds:itemID="{3A60235F-7A7D-498C-A331-95D0EF49C9A2}"/>
</file>

<file path=customXml/itemProps3.xml><?xml version="1.0" encoding="utf-8"?>
<ds:datastoreItem xmlns:ds="http://schemas.openxmlformats.org/officeDocument/2006/customXml" ds:itemID="{072010C7-7500-42D3-B29D-F1B30C00B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DL2723</dc:creator>
  <cp:keywords/>
  <dc:description/>
  <cp:lastModifiedBy>DL2723</cp:lastModifiedBy>
  <cp:revision>2</cp:revision>
  <dcterms:created xsi:type="dcterms:W3CDTF">2020-05-28T10:14:00Z</dcterms:created>
  <dcterms:modified xsi:type="dcterms:W3CDTF">2020-05-28T10:14:00Z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0x01010011C1154A779908428988404357E88107</vt:lpwstr>
  </property>
</Properties>
</file>